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6571C9" w14:textId="24DF166C" w:rsidR="00987386" w:rsidRPr="00C50BA2" w:rsidRDefault="00576F06" w:rsidP="0057759E">
      <w:pPr>
        <w:pStyle w:val="Heading1"/>
        <w:rPr>
          <w:sz w:val="36"/>
          <w:szCs w:val="36"/>
        </w:rPr>
      </w:pPr>
      <w:r w:rsidRPr="00C50BA2">
        <w:rPr>
          <w:sz w:val="36"/>
          <w:szCs w:val="36"/>
        </w:rPr>
        <w:t xml:space="preserve">Security Incident Management </w:t>
      </w:r>
      <w:r w:rsidR="00987386" w:rsidRPr="00C50BA2">
        <w:rPr>
          <w:sz w:val="36"/>
          <w:szCs w:val="36"/>
        </w:rPr>
        <w:t>Policy</w:t>
      </w:r>
    </w:p>
    <w:p w14:paraId="58610CFB" w14:textId="0DA06F64" w:rsidR="00C40B6F" w:rsidRPr="00C50BA2" w:rsidRDefault="00C40B6F" w:rsidP="008D0AB6">
      <w:pPr>
        <w:spacing w:after="240"/>
        <w:rPr>
          <w:rFonts w:cs="Arial"/>
          <w:color w:val="808080" w:themeColor="background1" w:themeShade="80"/>
          <w:szCs w:val="20"/>
          <w:lang w:val="en-US"/>
        </w:rPr>
      </w:pPr>
      <w:r w:rsidRPr="00C50BA2">
        <w:rPr>
          <w:rFonts w:cs="Arial"/>
          <w:color w:val="808080" w:themeColor="background1" w:themeShade="80"/>
          <w:szCs w:val="20"/>
          <w:lang w:val="en-US"/>
        </w:rPr>
        <w:t xml:space="preserve">To use this template, simply replace the text in dark grey with information customized to your organization. When complete, delete all introductory or example text and convert all remaining text to black prior to distribution.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2"/>
        <w:gridCol w:w="7678"/>
      </w:tblGrid>
      <w:tr w:rsidR="00C40B6F" w:rsidRPr="00C50BA2" w14:paraId="2A9696E7" w14:textId="77777777" w:rsidTr="00BC625E">
        <w:trPr>
          <w:trHeight w:val="283"/>
        </w:trPr>
        <w:tc>
          <w:tcPr>
            <w:tcW w:w="2392" w:type="dxa"/>
            <w:shd w:val="clear" w:color="auto" w:fill="CADBE8" w:themeFill="accent1" w:themeFillTint="33"/>
            <w:vAlign w:val="center"/>
          </w:tcPr>
          <w:p w14:paraId="79AAECDF" w14:textId="77777777" w:rsidR="00C40B6F" w:rsidRPr="00C50BA2" w:rsidRDefault="00C40B6F" w:rsidP="008F420F">
            <w:pPr>
              <w:jc w:val="center"/>
              <w:rPr>
                <w:rFonts w:eastAsia="Times New Roman" w:cs="Arial"/>
                <w:b/>
                <w:szCs w:val="24"/>
                <w:lang w:val="en-US"/>
              </w:rPr>
            </w:pPr>
            <w:r w:rsidRPr="00C50BA2">
              <w:rPr>
                <w:rFonts w:eastAsia="Times New Roman" w:cs="Arial"/>
                <w:b/>
                <w:szCs w:val="24"/>
                <w:lang w:val="en-US"/>
              </w:rPr>
              <w:t>Policy Owner</w:t>
            </w:r>
          </w:p>
        </w:tc>
        <w:tc>
          <w:tcPr>
            <w:tcW w:w="7678" w:type="dxa"/>
            <w:shd w:val="clear" w:color="auto" w:fill="auto"/>
            <w:vAlign w:val="center"/>
          </w:tcPr>
          <w:p w14:paraId="2D4E2963" w14:textId="77777777" w:rsidR="00C40B6F" w:rsidRPr="00C50BA2" w:rsidRDefault="00C40B6F" w:rsidP="00450C92">
            <w:pPr>
              <w:spacing w:after="120"/>
              <w:rPr>
                <w:rFonts w:eastAsia="Times New Roman" w:cs="Arial"/>
                <w:color w:val="808080"/>
                <w:szCs w:val="24"/>
                <w:lang w:val="en-US"/>
              </w:rPr>
            </w:pPr>
            <w:r w:rsidRPr="00C50BA2">
              <w:rPr>
                <w:rFonts w:eastAsia="Times New Roman" w:cs="Arial"/>
                <w:color w:val="808080"/>
                <w:szCs w:val="24"/>
                <w:lang w:val="en-US"/>
              </w:rPr>
              <w:t>Name the person/group responsible for this policy’s management.</w:t>
            </w:r>
          </w:p>
        </w:tc>
      </w:tr>
      <w:tr w:rsidR="00C40B6F" w:rsidRPr="00C50BA2" w14:paraId="7981D95F" w14:textId="77777777" w:rsidTr="00BC625E">
        <w:trPr>
          <w:trHeight w:val="283"/>
        </w:trPr>
        <w:tc>
          <w:tcPr>
            <w:tcW w:w="2392" w:type="dxa"/>
            <w:shd w:val="clear" w:color="auto" w:fill="CADBE8" w:themeFill="accent1" w:themeFillTint="33"/>
            <w:vAlign w:val="center"/>
          </w:tcPr>
          <w:p w14:paraId="6E27F0E2" w14:textId="77777777" w:rsidR="00C40B6F" w:rsidRPr="00C50BA2" w:rsidRDefault="00C40B6F" w:rsidP="008F420F">
            <w:pPr>
              <w:jc w:val="center"/>
              <w:rPr>
                <w:rFonts w:eastAsia="Times New Roman" w:cs="Arial"/>
                <w:b/>
                <w:szCs w:val="24"/>
                <w:lang w:val="en-US"/>
              </w:rPr>
            </w:pPr>
            <w:r w:rsidRPr="00C50BA2">
              <w:rPr>
                <w:rFonts w:eastAsia="Times New Roman" w:cs="Arial"/>
                <w:b/>
                <w:szCs w:val="24"/>
                <w:lang w:val="en-US"/>
              </w:rPr>
              <w:t>Policy Approver(s)</w:t>
            </w:r>
          </w:p>
        </w:tc>
        <w:tc>
          <w:tcPr>
            <w:tcW w:w="7678" w:type="dxa"/>
            <w:shd w:val="clear" w:color="auto" w:fill="auto"/>
            <w:vAlign w:val="center"/>
          </w:tcPr>
          <w:p w14:paraId="0D510D8F" w14:textId="77777777" w:rsidR="00C40B6F" w:rsidRPr="00C50BA2" w:rsidRDefault="00C40B6F" w:rsidP="00450C92">
            <w:pPr>
              <w:spacing w:after="120"/>
              <w:rPr>
                <w:rFonts w:eastAsia="Times New Roman" w:cs="Arial"/>
                <w:color w:val="808080"/>
                <w:szCs w:val="24"/>
                <w:lang w:val="en-US"/>
              </w:rPr>
            </w:pPr>
            <w:r w:rsidRPr="00C50BA2">
              <w:rPr>
                <w:rFonts w:eastAsia="Times New Roman" w:cs="Arial"/>
                <w:color w:val="808080"/>
                <w:szCs w:val="24"/>
                <w:lang w:val="en-US"/>
              </w:rPr>
              <w:t>Name the person/group responsible for implementation approval of this policy.</w:t>
            </w:r>
          </w:p>
        </w:tc>
      </w:tr>
      <w:tr w:rsidR="00C40B6F" w:rsidRPr="00C50BA2" w14:paraId="1E0644E5" w14:textId="77777777" w:rsidTr="00BC625E">
        <w:trPr>
          <w:trHeight w:val="283"/>
        </w:trPr>
        <w:tc>
          <w:tcPr>
            <w:tcW w:w="2392" w:type="dxa"/>
            <w:shd w:val="clear" w:color="auto" w:fill="CADBE8" w:themeFill="accent1" w:themeFillTint="33"/>
            <w:vAlign w:val="center"/>
          </w:tcPr>
          <w:p w14:paraId="057D1B15" w14:textId="77777777" w:rsidR="00C40B6F" w:rsidRPr="00C50BA2" w:rsidRDefault="00C40B6F" w:rsidP="008F420F">
            <w:pPr>
              <w:jc w:val="center"/>
              <w:rPr>
                <w:rFonts w:eastAsia="Times New Roman" w:cs="Arial"/>
                <w:b/>
                <w:szCs w:val="24"/>
                <w:lang w:val="en-US"/>
              </w:rPr>
            </w:pPr>
            <w:r w:rsidRPr="00C50BA2">
              <w:rPr>
                <w:rFonts w:eastAsia="Times New Roman" w:cs="Arial"/>
                <w:b/>
                <w:szCs w:val="24"/>
                <w:lang w:val="en-US"/>
              </w:rPr>
              <w:t>Related Policies</w:t>
            </w:r>
          </w:p>
        </w:tc>
        <w:tc>
          <w:tcPr>
            <w:tcW w:w="7678" w:type="dxa"/>
            <w:shd w:val="clear" w:color="auto" w:fill="auto"/>
            <w:vAlign w:val="center"/>
          </w:tcPr>
          <w:p w14:paraId="2B84BAFD" w14:textId="3875BDDB" w:rsidR="00C40B6F" w:rsidRPr="00C50BA2" w:rsidRDefault="00C40B6F" w:rsidP="00450C92">
            <w:pPr>
              <w:spacing w:after="120"/>
              <w:rPr>
                <w:rFonts w:eastAsia="Times New Roman" w:cs="Arial"/>
                <w:color w:val="808080"/>
                <w:szCs w:val="24"/>
                <w:lang w:val="en-US"/>
              </w:rPr>
            </w:pPr>
            <w:r w:rsidRPr="00C50BA2">
              <w:rPr>
                <w:rFonts w:eastAsia="Times New Roman" w:cs="Arial"/>
                <w:color w:val="808080"/>
                <w:szCs w:val="24"/>
                <w:lang w:val="en-US"/>
              </w:rPr>
              <w:t>Name other related enterprise policies within or external to this manual.</w:t>
            </w:r>
          </w:p>
        </w:tc>
      </w:tr>
      <w:tr w:rsidR="00C40B6F" w:rsidRPr="00C50BA2" w14:paraId="26786ABB" w14:textId="77777777" w:rsidTr="00BC625E">
        <w:trPr>
          <w:trHeight w:val="283"/>
        </w:trPr>
        <w:tc>
          <w:tcPr>
            <w:tcW w:w="2392" w:type="dxa"/>
            <w:shd w:val="clear" w:color="auto" w:fill="CADBE8" w:themeFill="accent1" w:themeFillTint="33"/>
            <w:vAlign w:val="center"/>
          </w:tcPr>
          <w:p w14:paraId="718DB584" w14:textId="77777777" w:rsidR="00C40B6F" w:rsidRPr="00C50BA2" w:rsidRDefault="00C40B6F" w:rsidP="008F420F">
            <w:pPr>
              <w:jc w:val="center"/>
              <w:rPr>
                <w:rFonts w:eastAsia="Times New Roman" w:cs="Arial"/>
                <w:b/>
                <w:szCs w:val="24"/>
                <w:lang w:val="en-US"/>
              </w:rPr>
            </w:pPr>
            <w:r w:rsidRPr="00C50BA2">
              <w:rPr>
                <w:rFonts w:eastAsia="Times New Roman" w:cs="Arial"/>
                <w:b/>
                <w:szCs w:val="24"/>
                <w:lang w:val="en-US"/>
              </w:rPr>
              <w:t>Related Procedures</w:t>
            </w:r>
          </w:p>
        </w:tc>
        <w:tc>
          <w:tcPr>
            <w:tcW w:w="7678" w:type="dxa"/>
            <w:shd w:val="clear" w:color="auto" w:fill="auto"/>
            <w:vAlign w:val="center"/>
          </w:tcPr>
          <w:p w14:paraId="64798F39" w14:textId="612D4C18" w:rsidR="00C40B6F" w:rsidRPr="00C50BA2" w:rsidRDefault="00C40B6F" w:rsidP="00450C92">
            <w:pPr>
              <w:spacing w:after="120"/>
              <w:rPr>
                <w:rFonts w:eastAsia="Times New Roman" w:cs="Arial"/>
                <w:color w:val="808080"/>
                <w:szCs w:val="24"/>
                <w:lang w:val="en-US"/>
              </w:rPr>
            </w:pPr>
            <w:r w:rsidRPr="00C50BA2">
              <w:rPr>
                <w:rFonts w:eastAsia="Times New Roman" w:cs="Arial"/>
                <w:color w:val="808080"/>
                <w:szCs w:val="24"/>
                <w:lang w:val="en-US"/>
              </w:rPr>
              <w:t>Name other related enterprise procedures within or external to this manual.</w:t>
            </w:r>
          </w:p>
        </w:tc>
      </w:tr>
      <w:tr w:rsidR="00C40B6F" w:rsidRPr="00C50BA2" w14:paraId="1FA08552" w14:textId="77777777" w:rsidTr="00BC625E">
        <w:trPr>
          <w:trHeight w:val="283"/>
        </w:trPr>
        <w:tc>
          <w:tcPr>
            <w:tcW w:w="2392" w:type="dxa"/>
            <w:shd w:val="clear" w:color="auto" w:fill="CADBE8" w:themeFill="accent1" w:themeFillTint="33"/>
            <w:vAlign w:val="center"/>
          </w:tcPr>
          <w:p w14:paraId="74A3466C" w14:textId="77777777" w:rsidR="00C40B6F" w:rsidRPr="00C50BA2" w:rsidRDefault="00C40B6F" w:rsidP="008F420F">
            <w:pPr>
              <w:jc w:val="center"/>
              <w:rPr>
                <w:rFonts w:eastAsia="Times New Roman" w:cs="Arial"/>
                <w:b/>
                <w:szCs w:val="24"/>
                <w:lang w:val="en-US"/>
              </w:rPr>
            </w:pPr>
            <w:r w:rsidRPr="00C50BA2">
              <w:rPr>
                <w:rFonts w:eastAsia="Times New Roman" w:cs="Arial"/>
                <w:b/>
                <w:szCs w:val="24"/>
                <w:lang w:val="en-US"/>
              </w:rPr>
              <w:t>Storage Location</w:t>
            </w:r>
          </w:p>
        </w:tc>
        <w:tc>
          <w:tcPr>
            <w:tcW w:w="7678" w:type="dxa"/>
            <w:shd w:val="clear" w:color="auto" w:fill="auto"/>
            <w:vAlign w:val="center"/>
          </w:tcPr>
          <w:p w14:paraId="36D189CE" w14:textId="77777777" w:rsidR="00C40B6F" w:rsidRPr="00C50BA2" w:rsidRDefault="00C40B6F" w:rsidP="00450C92">
            <w:pPr>
              <w:spacing w:after="120"/>
              <w:rPr>
                <w:rFonts w:eastAsia="Times New Roman" w:cs="Arial"/>
                <w:color w:val="808080"/>
                <w:szCs w:val="24"/>
                <w:lang w:val="en-US"/>
              </w:rPr>
            </w:pPr>
            <w:r w:rsidRPr="00C50BA2">
              <w:rPr>
                <w:rFonts w:eastAsia="Times New Roman" w:cs="Arial"/>
                <w:color w:val="808080"/>
                <w:szCs w:val="24"/>
                <w:lang w:val="en-US"/>
              </w:rPr>
              <w:t>Describe physical or digital location of copies of this policy.</w:t>
            </w:r>
          </w:p>
        </w:tc>
      </w:tr>
      <w:tr w:rsidR="00C40B6F" w:rsidRPr="00C50BA2" w14:paraId="587DCCBC" w14:textId="77777777" w:rsidTr="00BC625E">
        <w:trPr>
          <w:trHeight w:val="283"/>
        </w:trPr>
        <w:tc>
          <w:tcPr>
            <w:tcW w:w="2392" w:type="dxa"/>
            <w:shd w:val="clear" w:color="auto" w:fill="CADBE8" w:themeFill="accent1" w:themeFillTint="33"/>
            <w:vAlign w:val="center"/>
          </w:tcPr>
          <w:p w14:paraId="6C275A53" w14:textId="77777777" w:rsidR="00C40B6F" w:rsidRPr="00C50BA2" w:rsidRDefault="00C40B6F" w:rsidP="008F420F">
            <w:pPr>
              <w:jc w:val="center"/>
              <w:rPr>
                <w:rFonts w:eastAsia="Times New Roman" w:cs="Arial"/>
                <w:b/>
                <w:szCs w:val="24"/>
                <w:lang w:val="en-US"/>
              </w:rPr>
            </w:pPr>
            <w:r w:rsidRPr="00C50BA2">
              <w:rPr>
                <w:rFonts w:eastAsia="Times New Roman" w:cs="Arial"/>
                <w:b/>
                <w:szCs w:val="24"/>
                <w:lang w:val="en-US"/>
              </w:rPr>
              <w:t>Effective Date</w:t>
            </w:r>
          </w:p>
        </w:tc>
        <w:tc>
          <w:tcPr>
            <w:tcW w:w="7678" w:type="dxa"/>
            <w:shd w:val="clear" w:color="auto" w:fill="auto"/>
            <w:vAlign w:val="center"/>
          </w:tcPr>
          <w:p w14:paraId="3CC1238E" w14:textId="77777777" w:rsidR="00C40B6F" w:rsidRPr="00C50BA2" w:rsidRDefault="00C40B6F" w:rsidP="00450C92">
            <w:pPr>
              <w:spacing w:after="120"/>
              <w:rPr>
                <w:rFonts w:eastAsia="Times New Roman" w:cs="Arial"/>
                <w:color w:val="808080"/>
                <w:szCs w:val="24"/>
                <w:lang w:val="en-US"/>
              </w:rPr>
            </w:pPr>
            <w:r w:rsidRPr="00C50BA2">
              <w:rPr>
                <w:rFonts w:eastAsia="Times New Roman" w:cs="Arial"/>
                <w:color w:val="808080"/>
                <w:szCs w:val="24"/>
                <w:lang w:val="en-US"/>
              </w:rPr>
              <w:t>List the date that this policy went into effect.</w:t>
            </w:r>
          </w:p>
        </w:tc>
      </w:tr>
      <w:tr w:rsidR="00C40B6F" w:rsidRPr="00C50BA2" w14:paraId="5D0DBE2C" w14:textId="77777777" w:rsidTr="00BC625E">
        <w:trPr>
          <w:trHeight w:val="283"/>
        </w:trPr>
        <w:tc>
          <w:tcPr>
            <w:tcW w:w="2392" w:type="dxa"/>
            <w:shd w:val="clear" w:color="auto" w:fill="CADBE8" w:themeFill="accent1" w:themeFillTint="33"/>
            <w:vAlign w:val="center"/>
          </w:tcPr>
          <w:p w14:paraId="6D243371" w14:textId="77777777" w:rsidR="00C40B6F" w:rsidRPr="00C50BA2" w:rsidRDefault="00C40B6F" w:rsidP="008F420F">
            <w:pPr>
              <w:jc w:val="center"/>
              <w:rPr>
                <w:rFonts w:eastAsia="Times New Roman" w:cs="Arial"/>
                <w:b/>
                <w:szCs w:val="24"/>
                <w:lang w:val="en-US"/>
              </w:rPr>
            </w:pPr>
            <w:r w:rsidRPr="00C50BA2">
              <w:rPr>
                <w:rFonts w:eastAsia="Times New Roman" w:cs="Arial"/>
                <w:b/>
                <w:szCs w:val="24"/>
                <w:lang w:val="en-US"/>
              </w:rPr>
              <w:t>Next Review Date</w:t>
            </w:r>
          </w:p>
        </w:tc>
        <w:tc>
          <w:tcPr>
            <w:tcW w:w="7678" w:type="dxa"/>
            <w:shd w:val="clear" w:color="auto" w:fill="auto"/>
            <w:vAlign w:val="center"/>
          </w:tcPr>
          <w:p w14:paraId="20D66C84" w14:textId="77777777" w:rsidR="00C40B6F" w:rsidRPr="00C50BA2" w:rsidRDefault="00C40B6F" w:rsidP="00450C92">
            <w:pPr>
              <w:spacing w:after="120"/>
              <w:rPr>
                <w:rFonts w:eastAsia="Times New Roman" w:cs="Arial"/>
                <w:color w:val="808080"/>
                <w:szCs w:val="24"/>
                <w:lang w:val="en-US"/>
              </w:rPr>
            </w:pPr>
            <w:r w:rsidRPr="00C50BA2">
              <w:rPr>
                <w:rFonts w:eastAsia="Times New Roman" w:cs="Arial"/>
                <w:color w:val="808080"/>
                <w:szCs w:val="24"/>
                <w:lang w:val="en-US"/>
              </w:rPr>
              <w:t>List the date that this policy must undergo review and update.</w:t>
            </w:r>
          </w:p>
        </w:tc>
      </w:tr>
    </w:tbl>
    <w:p w14:paraId="4BD90266" w14:textId="77777777" w:rsidR="00C40B6F" w:rsidRPr="00C50BA2" w:rsidRDefault="00C40B6F" w:rsidP="00A9795E">
      <w:pPr>
        <w:pStyle w:val="Heading2"/>
      </w:pPr>
      <w:r w:rsidRPr="00C50BA2">
        <w:t>Purpose</w:t>
      </w:r>
    </w:p>
    <w:p w14:paraId="5EC34C4F" w14:textId="77777777" w:rsidR="00DB7D98" w:rsidRPr="00C50BA2" w:rsidRDefault="00DB7D98" w:rsidP="00DB7D98">
      <w:pPr>
        <w:rPr>
          <w:rFonts w:cs="Arial"/>
          <w:color w:val="808080"/>
          <w:szCs w:val="20"/>
          <w:lang w:val="en-US"/>
        </w:rPr>
      </w:pPr>
      <w:r w:rsidRPr="00C50BA2">
        <w:rPr>
          <w:rFonts w:cs="Arial"/>
          <w:color w:val="808080"/>
          <w:szCs w:val="20"/>
          <w:lang w:val="en-US"/>
        </w:rPr>
        <w:t xml:space="preserve">Describe the factors or circumstances that mandate the existence of the policy. Also state the policy’s basic objectives and what the policy is meant to achieve. </w:t>
      </w:r>
    </w:p>
    <w:p w14:paraId="05535DB3" w14:textId="77777777" w:rsidR="00DB7D98" w:rsidRPr="00C50BA2" w:rsidRDefault="00DB7D98" w:rsidP="00DB7D98">
      <w:pPr>
        <w:rPr>
          <w:rFonts w:cs="Arial"/>
          <w:color w:val="808080"/>
          <w:szCs w:val="20"/>
          <w:lang w:val="en-US"/>
        </w:rPr>
      </w:pPr>
    </w:p>
    <w:p w14:paraId="242E2866" w14:textId="076D8E47" w:rsidR="00792701" w:rsidRPr="00C50BA2" w:rsidRDefault="00105741" w:rsidP="00D16D7B">
      <w:pPr>
        <w:tabs>
          <w:tab w:val="left" w:pos="4044"/>
        </w:tabs>
        <w:rPr>
          <w:rFonts w:cs="Arial"/>
          <w:szCs w:val="20"/>
          <w:lang w:val="en-US"/>
        </w:rPr>
      </w:pPr>
      <w:r w:rsidRPr="00C50BA2">
        <w:rPr>
          <w:rFonts w:cs="Arial"/>
          <w:szCs w:val="20"/>
          <w:lang w:val="en-US"/>
        </w:rPr>
        <w:t xml:space="preserve">The purpose of this policy is to </w:t>
      </w:r>
      <w:r w:rsidR="00D16D7B" w:rsidRPr="00C50BA2">
        <w:rPr>
          <w:rFonts w:cs="Arial"/>
          <w:szCs w:val="20"/>
          <w:lang w:val="en-US"/>
        </w:rPr>
        <w:t xml:space="preserve">minimize the impact of security incidents </w:t>
      </w:r>
      <w:r w:rsidR="00B36564" w:rsidRPr="00C50BA2">
        <w:rPr>
          <w:rFonts w:cs="Arial"/>
          <w:szCs w:val="20"/>
          <w:lang w:val="en-US"/>
        </w:rPr>
        <w:t xml:space="preserve">by ensuring </w:t>
      </w:r>
      <w:r w:rsidR="00764BFC" w:rsidRPr="00C50BA2">
        <w:rPr>
          <w:rFonts w:cs="Arial"/>
          <w:szCs w:val="20"/>
          <w:lang w:val="en-US"/>
        </w:rPr>
        <w:t xml:space="preserve">controls are in place </w:t>
      </w:r>
      <w:r w:rsidR="001671D5" w:rsidRPr="00C50BA2">
        <w:rPr>
          <w:rFonts w:cs="Arial"/>
          <w:szCs w:val="20"/>
          <w:lang w:val="en-US"/>
        </w:rPr>
        <w:t xml:space="preserve">for </w:t>
      </w:r>
      <w:r w:rsidR="00F10461" w:rsidRPr="00C50BA2">
        <w:rPr>
          <w:rFonts w:cs="Arial"/>
          <w:szCs w:val="20"/>
          <w:lang w:val="en-US"/>
        </w:rPr>
        <w:t>identification</w:t>
      </w:r>
      <w:r w:rsidR="00B36564" w:rsidRPr="00C50BA2">
        <w:rPr>
          <w:rFonts w:cs="Arial"/>
          <w:szCs w:val="20"/>
          <w:lang w:val="en-US"/>
        </w:rPr>
        <w:t>, management, and communication of security events and weaknesses through a formal process</w:t>
      </w:r>
      <w:r w:rsidR="00D16D7B" w:rsidRPr="00C50BA2">
        <w:rPr>
          <w:rFonts w:cs="Arial"/>
          <w:szCs w:val="20"/>
          <w:lang w:val="en-US"/>
        </w:rPr>
        <w:t xml:space="preserve"> to ensure that </w:t>
      </w:r>
      <w:r w:rsidR="00FE2F87" w:rsidRPr="00C50BA2">
        <w:rPr>
          <w:rFonts w:cs="Arial"/>
          <w:color w:val="808080" w:themeColor="background1" w:themeShade="80"/>
          <w:lang w:val="en-US"/>
        </w:rPr>
        <w:t xml:space="preserve">[Company Name] </w:t>
      </w:r>
      <w:r w:rsidR="00D16D7B" w:rsidRPr="00C50BA2">
        <w:rPr>
          <w:rFonts w:cs="Arial"/>
          <w:szCs w:val="20"/>
          <w:lang w:val="en-US"/>
        </w:rPr>
        <w:t>information assets and information systems are protected</w:t>
      </w:r>
      <w:r w:rsidR="00284576" w:rsidRPr="00C50BA2">
        <w:rPr>
          <w:rFonts w:cs="Arial"/>
          <w:szCs w:val="20"/>
          <w:lang w:val="en-US"/>
        </w:rPr>
        <w:t>.</w:t>
      </w:r>
    </w:p>
    <w:p w14:paraId="715EF138" w14:textId="77777777" w:rsidR="00792701" w:rsidRPr="00C50BA2" w:rsidRDefault="00792701" w:rsidP="00105741">
      <w:pPr>
        <w:rPr>
          <w:rFonts w:cs="Arial"/>
          <w:szCs w:val="20"/>
          <w:lang w:val="en-US"/>
        </w:rPr>
      </w:pPr>
    </w:p>
    <w:p w14:paraId="1886FA18" w14:textId="1DC429FA" w:rsidR="00CB42A9" w:rsidRPr="00C50BA2" w:rsidRDefault="00105741" w:rsidP="00105741">
      <w:pPr>
        <w:pStyle w:val="SoKPolicySecondLevelContent"/>
        <w:spacing w:after="120"/>
        <w:ind w:left="0"/>
        <w:rPr>
          <w:rFonts w:ascii="Arial" w:hAnsi="Arial" w:cs="Arial"/>
          <w:sz w:val="20"/>
        </w:rPr>
      </w:pPr>
      <w:r w:rsidRPr="00C50BA2">
        <w:rPr>
          <w:rFonts w:ascii="Arial" w:hAnsi="Arial" w:cs="Arial"/>
          <w:sz w:val="20"/>
        </w:rPr>
        <w:t xml:space="preserve">The </w:t>
      </w:r>
      <w:r w:rsidR="0006347F" w:rsidRPr="00C50BA2">
        <w:rPr>
          <w:rFonts w:ascii="Arial" w:hAnsi="Arial" w:cs="Arial"/>
          <w:sz w:val="20"/>
        </w:rPr>
        <w:t>policy defines</w:t>
      </w:r>
      <w:r w:rsidR="00CB42A9" w:rsidRPr="00C50BA2">
        <w:rPr>
          <w:rFonts w:ascii="Arial" w:hAnsi="Arial" w:cs="Arial"/>
          <w:sz w:val="20"/>
        </w:rPr>
        <w:t xml:space="preserve"> how</w:t>
      </w:r>
      <w:r w:rsidR="0006347F" w:rsidRPr="00C50BA2">
        <w:rPr>
          <w:rFonts w:ascii="Arial" w:hAnsi="Arial" w:cs="Arial"/>
          <w:sz w:val="20"/>
        </w:rPr>
        <w:t xml:space="preserve"> </w:t>
      </w:r>
      <w:r w:rsidRPr="00C50BA2">
        <w:rPr>
          <w:rFonts w:ascii="Arial" w:hAnsi="Arial" w:cs="Arial"/>
          <w:color w:val="808080" w:themeColor="background1" w:themeShade="80"/>
          <w:sz w:val="20"/>
        </w:rPr>
        <w:t>[Company Name</w:t>
      </w:r>
      <w:proofErr w:type="gramStart"/>
      <w:r w:rsidRPr="00C50BA2">
        <w:rPr>
          <w:rFonts w:ascii="Arial" w:hAnsi="Arial" w:cs="Arial"/>
          <w:color w:val="808080" w:themeColor="background1" w:themeShade="80"/>
          <w:sz w:val="20"/>
        </w:rPr>
        <w:t>]</w:t>
      </w:r>
      <w:r w:rsidR="00176404" w:rsidRPr="00C50BA2">
        <w:rPr>
          <w:rFonts w:ascii="Arial" w:hAnsi="Arial" w:cs="Arial"/>
          <w:sz w:val="20"/>
        </w:rPr>
        <w:t>’s</w:t>
      </w:r>
      <w:proofErr w:type="gramEnd"/>
      <w:r w:rsidRPr="00C50BA2">
        <w:rPr>
          <w:rFonts w:ascii="Arial" w:hAnsi="Arial" w:cs="Arial"/>
          <w:color w:val="808080" w:themeColor="background1" w:themeShade="80"/>
          <w:sz w:val="20"/>
        </w:rPr>
        <w:t xml:space="preserve"> </w:t>
      </w:r>
      <w:r w:rsidR="00CB42A9" w:rsidRPr="00C50BA2">
        <w:rPr>
          <w:rFonts w:ascii="Arial" w:hAnsi="Arial" w:cs="Arial"/>
          <w:sz w:val="20"/>
        </w:rPr>
        <w:t>identifies</w:t>
      </w:r>
      <w:r w:rsidR="00F10461" w:rsidRPr="00C50BA2">
        <w:rPr>
          <w:rFonts w:ascii="Arial" w:hAnsi="Arial" w:cs="Arial"/>
          <w:sz w:val="20"/>
        </w:rPr>
        <w:t xml:space="preserve"> security incidents</w:t>
      </w:r>
      <w:r w:rsidR="00CB42A9" w:rsidRPr="00C50BA2">
        <w:rPr>
          <w:rFonts w:ascii="Arial" w:hAnsi="Arial" w:cs="Arial"/>
          <w:sz w:val="20"/>
        </w:rPr>
        <w:t xml:space="preserve">, </w:t>
      </w:r>
      <w:r w:rsidR="00CE3388" w:rsidRPr="00C50BA2">
        <w:rPr>
          <w:rFonts w:ascii="Arial" w:hAnsi="Arial" w:cs="Arial"/>
          <w:sz w:val="20"/>
        </w:rPr>
        <w:t>analyzes,</w:t>
      </w:r>
      <w:r w:rsidR="000B57A4" w:rsidRPr="00C50BA2">
        <w:rPr>
          <w:rFonts w:ascii="Arial" w:hAnsi="Arial" w:cs="Arial"/>
          <w:sz w:val="20"/>
        </w:rPr>
        <w:t xml:space="preserve"> and determine the magnitude of the threat presented by these incidents</w:t>
      </w:r>
      <w:r w:rsidR="00CB42A9" w:rsidRPr="00C50BA2">
        <w:rPr>
          <w:rFonts w:ascii="Arial" w:hAnsi="Arial" w:cs="Arial"/>
          <w:sz w:val="20"/>
        </w:rPr>
        <w:t>, responds to</w:t>
      </w:r>
      <w:r w:rsidR="000B57A4" w:rsidRPr="00C50BA2">
        <w:rPr>
          <w:rFonts w:ascii="Arial" w:hAnsi="Arial" w:cs="Arial"/>
          <w:sz w:val="20"/>
        </w:rPr>
        <w:t xml:space="preserve"> the incident</w:t>
      </w:r>
      <w:r w:rsidR="00CB42A9" w:rsidRPr="00C50BA2">
        <w:rPr>
          <w:rFonts w:ascii="Arial" w:hAnsi="Arial" w:cs="Arial"/>
          <w:sz w:val="20"/>
        </w:rPr>
        <w:t xml:space="preserve">, and reports </w:t>
      </w:r>
      <w:r w:rsidR="000B57A4" w:rsidRPr="00C50BA2">
        <w:rPr>
          <w:rFonts w:ascii="Arial" w:hAnsi="Arial" w:cs="Arial"/>
          <w:sz w:val="20"/>
        </w:rPr>
        <w:t>the incident to stakeholders.</w:t>
      </w:r>
    </w:p>
    <w:p w14:paraId="76BCFD50" w14:textId="77777777" w:rsidR="00C40B6F" w:rsidRPr="00C50BA2" w:rsidRDefault="00C40B6F" w:rsidP="00A9795E">
      <w:pPr>
        <w:pStyle w:val="Heading2"/>
      </w:pPr>
      <w:r w:rsidRPr="00C50BA2">
        <w:t>Scope</w:t>
      </w:r>
    </w:p>
    <w:p w14:paraId="47FD8C36" w14:textId="77777777" w:rsidR="006D1FA6" w:rsidRPr="00C50BA2" w:rsidRDefault="006D1FA6" w:rsidP="006D1FA6">
      <w:pPr>
        <w:rPr>
          <w:rFonts w:cs="Arial"/>
          <w:color w:val="808080"/>
          <w:szCs w:val="20"/>
          <w:lang w:val="en-US"/>
        </w:rPr>
      </w:pPr>
      <w:r w:rsidRPr="00C50BA2">
        <w:rPr>
          <w:rFonts w:cs="Arial"/>
          <w:color w:val="808080"/>
          <w:szCs w:val="20"/>
          <w:lang w:val="en-US"/>
        </w:rPr>
        <w:t>Define to whom and to what systems this policy applies. List the employees required to comply, or simply indicate “all” if all must comply. Also indicate any exclusions or exceptions, i.e. those people, elements, or situations that are not covered by this policy or where special consideration may be made.</w:t>
      </w:r>
    </w:p>
    <w:p w14:paraId="64F8D925" w14:textId="77777777" w:rsidR="006D1FA6" w:rsidRPr="00C50BA2" w:rsidRDefault="006D1FA6" w:rsidP="006D1FA6">
      <w:pPr>
        <w:rPr>
          <w:rFonts w:cs="Arial"/>
          <w:color w:val="333333" w:themeColor="text1"/>
          <w:szCs w:val="20"/>
          <w:lang w:val="en-US"/>
        </w:rPr>
      </w:pPr>
    </w:p>
    <w:p w14:paraId="4293AE67" w14:textId="0AC546B0" w:rsidR="00ED0ED8" w:rsidRPr="00C50BA2" w:rsidRDefault="00F841E0" w:rsidP="008074D5">
      <w:pPr>
        <w:rPr>
          <w:rFonts w:cs="Arial"/>
          <w:szCs w:val="20"/>
          <w:lang w:val="en-US"/>
        </w:rPr>
      </w:pPr>
      <w:r w:rsidRPr="00C50BA2">
        <w:rPr>
          <w:rFonts w:cs="Arial"/>
          <w:szCs w:val="20"/>
          <w:lang w:val="en-US"/>
        </w:rPr>
        <w:t xml:space="preserve">This </w:t>
      </w:r>
      <w:r w:rsidRPr="00C50BA2">
        <w:rPr>
          <w:rFonts w:cs="Arial"/>
          <w:iCs/>
          <w:szCs w:val="20"/>
          <w:lang w:val="en-US"/>
        </w:rPr>
        <w:t>Security Incident Management Policy</w:t>
      </w:r>
      <w:r w:rsidRPr="00C50BA2">
        <w:rPr>
          <w:rFonts w:cs="Arial"/>
          <w:szCs w:val="20"/>
          <w:lang w:val="en-US"/>
        </w:rPr>
        <w:t xml:space="preserve"> applies to all business processes and data, information systems and components, personnel, and physical areas of </w:t>
      </w:r>
      <w:r w:rsidRPr="00C50BA2">
        <w:rPr>
          <w:rFonts w:cs="Arial"/>
          <w:color w:val="808080" w:themeColor="background1" w:themeShade="80"/>
          <w:szCs w:val="20"/>
          <w:lang w:val="en-US"/>
        </w:rPr>
        <w:t>[Company Name]</w:t>
      </w:r>
      <w:r w:rsidRPr="00C50BA2">
        <w:rPr>
          <w:rFonts w:cs="Arial"/>
          <w:szCs w:val="20"/>
          <w:lang w:val="en-US"/>
        </w:rPr>
        <w:t>.</w:t>
      </w:r>
    </w:p>
    <w:p w14:paraId="45A9E2A3" w14:textId="76C440CD" w:rsidR="00C40B6F" w:rsidRPr="00C50BA2" w:rsidRDefault="00C40B6F" w:rsidP="00A9795E">
      <w:pPr>
        <w:pStyle w:val="Heading2"/>
      </w:pPr>
      <w:r w:rsidRPr="00C50BA2">
        <w:t>Definitions</w:t>
      </w:r>
    </w:p>
    <w:p w14:paraId="3B96F0D0" w14:textId="78EB62CA" w:rsidR="00C40B6F" w:rsidRPr="00C50BA2" w:rsidRDefault="000D0F07" w:rsidP="00176404">
      <w:pPr>
        <w:rPr>
          <w:rFonts w:cs="Arial"/>
          <w:color w:val="808080"/>
          <w:lang w:val="en-US"/>
        </w:rPr>
      </w:pPr>
      <w:r w:rsidRPr="00C50BA2">
        <w:rPr>
          <w:rFonts w:cs="Arial"/>
          <w:color w:val="808080"/>
          <w:szCs w:val="20"/>
          <w:lang w:val="en-US"/>
        </w:rPr>
        <w:t xml:space="preserve">Define any key terms, acronyms, or concepts that will be used in the policy or accompanying procedures. A standard glossary approach is sufficient. </w:t>
      </w:r>
    </w:p>
    <w:p w14:paraId="28A12285" w14:textId="77777777" w:rsidR="00C40B6F" w:rsidRPr="00C50BA2" w:rsidRDefault="00C40B6F" w:rsidP="00A9795E">
      <w:pPr>
        <w:pStyle w:val="Heading2"/>
      </w:pPr>
      <w:r w:rsidRPr="00C50BA2">
        <w:t>Governing Laws &amp; Regulations</w:t>
      </w:r>
    </w:p>
    <w:p w14:paraId="48B622AE" w14:textId="6C6FE9E2" w:rsidR="00C40B6F" w:rsidRPr="00C50BA2" w:rsidRDefault="00C40B6F" w:rsidP="00422281">
      <w:pPr>
        <w:rPr>
          <w:rFonts w:cs="Arial"/>
          <w:color w:val="808080"/>
          <w:szCs w:val="20"/>
          <w:lang w:val="en-US"/>
        </w:rPr>
      </w:pPr>
      <w:r w:rsidRPr="00C50BA2">
        <w:rPr>
          <w:rFonts w:cs="Arial"/>
          <w:color w:val="808080"/>
          <w:szCs w:val="20"/>
          <w:lang w:val="en-US"/>
        </w:rPr>
        <w:t>If applicable, list any laws or regulations that govern the policy or with which the policy must comply. Confirm with the legal department that the list is full and accurate. If there are no pertinent governing laws or regulations, delete this section.</w:t>
      </w:r>
    </w:p>
    <w:p w14:paraId="1C6C6A5B" w14:textId="77777777" w:rsidR="00422281" w:rsidRPr="00C50BA2" w:rsidRDefault="00422281" w:rsidP="00422281">
      <w:pPr>
        <w:rPr>
          <w:rFonts w:cs="Arial"/>
          <w:color w:val="80808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1"/>
        <w:gridCol w:w="6663"/>
      </w:tblGrid>
      <w:tr w:rsidR="00DB5F3C" w:rsidRPr="00C50BA2" w14:paraId="6A65311F" w14:textId="77777777" w:rsidTr="00C06055">
        <w:tc>
          <w:tcPr>
            <w:tcW w:w="3401" w:type="dxa"/>
            <w:shd w:val="clear" w:color="auto" w:fill="CADBE8" w:themeFill="accent1" w:themeFillTint="33"/>
            <w:vAlign w:val="center"/>
          </w:tcPr>
          <w:p w14:paraId="0AE4EBBB" w14:textId="77777777" w:rsidR="00DB5F3C" w:rsidRPr="00C50BA2" w:rsidRDefault="00DB5F3C" w:rsidP="008F420F">
            <w:pPr>
              <w:ind w:left="-23"/>
              <w:rPr>
                <w:rFonts w:cs="Arial"/>
                <w:b/>
                <w:lang w:val="en-US"/>
              </w:rPr>
            </w:pPr>
            <w:r w:rsidRPr="00C50BA2">
              <w:rPr>
                <w:rFonts w:cs="Arial"/>
                <w:b/>
                <w:lang w:val="en-US"/>
              </w:rPr>
              <w:t>Guidance</w:t>
            </w:r>
          </w:p>
        </w:tc>
        <w:tc>
          <w:tcPr>
            <w:tcW w:w="6663" w:type="dxa"/>
            <w:shd w:val="clear" w:color="auto" w:fill="CADBE8" w:themeFill="accent1" w:themeFillTint="33"/>
            <w:vAlign w:val="center"/>
          </w:tcPr>
          <w:p w14:paraId="0B342467" w14:textId="77777777" w:rsidR="00DB5F3C" w:rsidRPr="00C50BA2" w:rsidRDefault="00DB5F3C" w:rsidP="008F420F">
            <w:pPr>
              <w:ind w:hanging="4"/>
              <w:rPr>
                <w:rFonts w:cs="Arial"/>
                <w:b/>
                <w:lang w:val="en-US"/>
              </w:rPr>
            </w:pPr>
            <w:r w:rsidRPr="00C50BA2">
              <w:rPr>
                <w:rFonts w:cs="Arial"/>
                <w:b/>
                <w:lang w:val="en-US"/>
              </w:rPr>
              <w:t>Section</w:t>
            </w:r>
          </w:p>
        </w:tc>
      </w:tr>
      <w:tr w:rsidR="009B01F2" w:rsidRPr="00C50BA2" w14:paraId="79D51675" w14:textId="77777777" w:rsidTr="005D0852">
        <w:trPr>
          <w:trHeight w:val="230"/>
        </w:trPr>
        <w:tc>
          <w:tcPr>
            <w:tcW w:w="3401" w:type="dxa"/>
          </w:tcPr>
          <w:p w14:paraId="471A6AD2" w14:textId="49E5B0E4" w:rsidR="00DB5F3C" w:rsidRPr="00C50BA2" w:rsidRDefault="00DB5F3C" w:rsidP="005D0852">
            <w:pPr>
              <w:rPr>
                <w:rFonts w:cs="Arial"/>
                <w:lang w:val="en-US"/>
              </w:rPr>
            </w:pPr>
          </w:p>
        </w:tc>
        <w:tc>
          <w:tcPr>
            <w:tcW w:w="6663" w:type="dxa"/>
          </w:tcPr>
          <w:p w14:paraId="5B80DE18" w14:textId="448C5CE8" w:rsidR="00DB5F3C" w:rsidRPr="00C50BA2" w:rsidRDefault="00DB5F3C" w:rsidP="008F420F">
            <w:pPr>
              <w:spacing w:after="120"/>
              <w:ind w:hanging="6"/>
              <w:rPr>
                <w:rFonts w:cs="Arial"/>
                <w:color w:val="FF0000"/>
                <w:lang w:val="en-US"/>
              </w:rPr>
            </w:pPr>
          </w:p>
        </w:tc>
      </w:tr>
    </w:tbl>
    <w:p w14:paraId="1100E09B" w14:textId="77777777" w:rsidR="0061040B" w:rsidRPr="00C50BA2" w:rsidRDefault="0061040B" w:rsidP="00A9795E">
      <w:pPr>
        <w:pStyle w:val="Heading2"/>
      </w:pPr>
      <w:r w:rsidRPr="00C50BA2">
        <w:lastRenderedPageBreak/>
        <w:t>Policy Statements</w:t>
      </w:r>
    </w:p>
    <w:p w14:paraId="69B56503" w14:textId="5B953D8A" w:rsidR="0061040B" w:rsidRPr="00C50BA2" w:rsidRDefault="0061040B" w:rsidP="0061040B">
      <w:pPr>
        <w:rPr>
          <w:rFonts w:cs="Arial"/>
          <w:color w:val="808080"/>
          <w:szCs w:val="20"/>
          <w:lang w:val="en-US"/>
        </w:rPr>
      </w:pPr>
      <w:r w:rsidRPr="00C50BA2">
        <w:rPr>
          <w:rFonts w:cs="Arial"/>
          <w:color w:val="808080"/>
          <w:szCs w:val="20"/>
          <w:lang w:val="en-US"/>
        </w:rPr>
        <w:t xml:space="preserve">Describe the rules that comprise the policy. This typically takes the form of a series of short prescriptive and proscriptive statements. </w:t>
      </w:r>
      <w:r w:rsidR="00F342F9" w:rsidRPr="00C50BA2">
        <w:rPr>
          <w:rFonts w:cs="Arial"/>
          <w:color w:val="808080"/>
          <w:szCs w:val="20"/>
          <w:lang w:val="en-US"/>
        </w:rPr>
        <w:t>D</w:t>
      </w:r>
      <w:r w:rsidRPr="00C50BA2">
        <w:rPr>
          <w:rFonts w:cs="Arial"/>
          <w:color w:val="808080"/>
          <w:szCs w:val="20"/>
          <w:lang w:val="en-US"/>
        </w:rPr>
        <w:t>ividing this section into subsections may be required depending on the length or complexity of the policy.</w:t>
      </w:r>
      <w:r w:rsidR="003B30A8" w:rsidRPr="00C50BA2">
        <w:rPr>
          <w:rFonts w:cs="Arial"/>
          <w:color w:val="808080"/>
          <w:szCs w:val="20"/>
          <w:lang w:val="en-US"/>
        </w:rPr>
        <w:t xml:space="preserve"> Mapped regulations can be edited based </w:t>
      </w:r>
      <w:r w:rsidR="00C93DBB" w:rsidRPr="00C50BA2">
        <w:rPr>
          <w:rFonts w:cs="Arial"/>
          <w:color w:val="808080"/>
          <w:szCs w:val="20"/>
          <w:lang w:val="en-US"/>
        </w:rPr>
        <w:t>on policy requirements.</w:t>
      </w:r>
    </w:p>
    <w:p w14:paraId="5660EC1B" w14:textId="77777777" w:rsidR="006F186F" w:rsidRPr="00C50BA2" w:rsidRDefault="006F186F" w:rsidP="0061040B">
      <w:pPr>
        <w:rPr>
          <w:rFonts w:cs="Arial"/>
          <w:color w:val="808080"/>
          <w:lang w:val="en-US"/>
        </w:rPr>
      </w:pPr>
    </w:p>
    <w:tbl>
      <w:tblPr>
        <w:tblStyle w:val="GridTable3-Accent3"/>
        <w:tblW w:w="10202" w:type="dxa"/>
        <w:tblInd w:w="20" w:type="dxa"/>
        <w:tblLook w:val="04A0" w:firstRow="1" w:lastRow="0" w:firstColumn="1" w:lastColumn="0" w:noHBand="0" w:noVBand="1"/>
      </w:tblPr>
      <w:tblGrid>
        <w:gridCol w:w="846"/>
        <w:gridCol w:w="4536"/>
        <w:gridCol w:w="4820"/>
      </w:tblGrid>
      <w:tr w:rsidR="00BA0F9E" w:rsidRPr="00C50BA2" w14:paraId="4877BB62" w14:textId="77777777" w:rsidTr="001517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shd w:val="clear" w:color="auto" w:fill="CADAE8" w:themeFill="accent3"/>
          </w:tcPr>
          <w:p w14:paraId="5A86A23A" w14:textId="77777777" w:rsidR="00BA0F9E" w:rsidRPr="00C50BA2" w:rsidRDefault="00BA0F9E" w:rsidP="008F420F">
            <w:pPr>
              <w:spacing w:after="120"/>
              <w:rPr>
                <w:rFonts w:eastAsia="Times New Roman" w:cs="Times New Roman"/>
                <w:szCs w:val="24"/>
                <w:lang w:val="en-US"/>
              </w:rPr>
            </w:pPr>
            <w:r w:rsidRPr="00C50BA2">
              <w:rPr>
                <w:rFonts w:eastAsia="Times New Roman" w:cs="Times New Roman"/>
                <w:szCs w:val="24"/>
                <w:lang w:val="en-US"/>
              </w:rPr>
              <w:t>#</w:t>
            </w:r>
          </w:p>
        </w:tc>
        <w:tc>
          <w:tcPr>
            <w:tcW w:w="4536" w:type="dxa"/>
            <w:shd w:val="clear" w:color="auto" w:fill="CADAE8" w:themeFill="accent3"/>
          </w:tcPr>
          <w:p w14:paraId="7A0A7504" w14:textId="77777777" w:rsidR="00BA0F9E" w:rsidRPr="00C50BA2" w:rsidRDefault="00BA0F9E" w:rsidP="008F420F">
            <w:pPr>
              <w:spacing w:after="120"/>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val="en-US"/>
              </w:rPr>
            </w:pPr>
            <w:r w:rsidRPr="00C50BA2">
              <w:rPr>
                <w:rFonts w:eastAsia="Times New Roman" w:cs="Times New Roman"/>
                <w:szCs w:val="24"/>
                <w:lang w:val="en-US"/>
              </w:rPr>
              <w:t>Policy Statement</w:t>
            </w:r>
          </w:p>
        </w:tc>
        <w:tc>
          <w:tcPr>
            <w:tcW w:w="4820" w:type="dxa"/>
            <w:shd w:val="clear" w:color="auto" w:fill="CADAE8" w:themeFill="accent3"/>
          </w:tcPr>
          <w:p w14:paraId="7E381482" w14:textId="77777777" w:rsidR="00BA0F9E" w:rsidRPr="00C50BA2" w:rsidRDefault="00BA0F9E" w:rsidP="008F420F">
            <w:pPr>
              <w:spacing w:after="120"/>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val="en-US"/>
              </w:rPr>
            </w:pPr>
            <w:r w:rsidRPr="00C50BA2">
              <w:rPr>
                <w:rFonts w:eastAsia="Times New Roman" w:cs="Times New Roman"/>
                <w:szCs w:val="24"/>
                <w:lang w:val="en-US"/>
              </w:rPr>
              <w:t>Mapped Regulations/Standards</w:t>
            </w:r>
          </w:p>
        </w:tc>
      </w:tr>
      <w:tr w:rsidR="00A14A7D" w:rsidRPr="00C50BA2" w14:paraId="69E02ECC" w14:textId="77777777" w:rsidTr="00151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5C77B1" w14:textId="2687F02C" w:rsidR="00BA0F9E" w:rsidRPr="00C50BA2" w:rsidRDefault="00BA0F9E" w:rsidP="00F1531E">
            <w:pPr>
              <w:pStyle w:val="ListParagraph"/>
              <w:numPr>
                <w:ilvl w:val="0"/>
                <w:numId w:val="7"/>
              </w:numPr>
              <w:spacing w:after="120"/>
              <w:rPr>
                <w:rFonts w:eastAsia="Times New Roman" w:cs="Times New Roman"/>
                <w:szCs w:val="24"/>
                <w:lang w:val="en-US"/>
              </w:rPr>
            </w:pPr>
          </w:p>
        </w:tc>
        <w:tc>
          <w:tcPr>
            <w:tcW w:w="4536" w:type="dxa"/>
          </w:tcPr>
          <w:p w14:paraId="5A689A04" w14:textId="020D15C4" w:rsidR="00BA0F9E" w:rsidRPr="00C50BA2" w:rsidRDefault="001931B7" w:rsidP="000F2EDC">
            <w:pPr>
              <w:cnfStyle w:val="000000100000" w:firstRow="0" w:lastRow="0" w:firstColumn="0" w:lastColumn="0" w:oddVBand="0" w:evenVBand="0" w:oddHBand="1" w:evenHBand="0" w:firstRowFirstColumn="0" w:firstRowLastColumn="0" w:lastRowFirstColumn="0" w:lastRowLastColumn="0"/>
              <w:rPr>
                <w:rFonts w:cs="Arial"/>
                <w:szCs w:val="20"/>
                <w:lang w:val="en-US"/>
              </w:rPr>
            </w:pPr>
            <w:r w:rsidRPr="00C50BA2">
              <w:rPr>
                <w:rFonts w:cs="Arial"/>
                <w:szCs w:val="20"/>
                <w:lang w:val="en-US"/>
              </w:rPr>
              <w:t>Assign responsibilities for security incident management.</w:t>
            </w:r>
          </w:p>
        </w:tc>
        <w:tc>
          <w:tcPr>
            <w:tcW w:w="4820" w:type="dxa"/>
          </w:tcPr>
          <w:p w14:paraId="2E249DB7" w14:textId="77777777" w:rsidR="00CF5D4A" w:rsidRPr="00CF5D4A"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 xml:space="preserve">NISTCSF1: RS.CO-1 </w:t>
            </w:r>
          </w:p>
          <w:p w14:paraId="4DC33DA3" w14:textId="77777777" w:rsidR="00CF5D4A" w:rsidRPr="00CF5D4A"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 xml:space="preserve">NISTCSF2: GV.SC-08 </w:t>
            </w:r>
          </w:p>
          <w:p w14:paraId="56206CFB" w14:textId="77777777" w:rsidR="00CF5D4A" w:rsidRPr="00CF5D4A"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 xml:space="preserve">NIST800-171: 3.6.1 </w:t>
            </w:r>
          </w:p>
          <w:p w14:paraId="3501C010" w14:textId="77777777" w:rsidR="00CF5D4A" w:rsidRPr="00CF5D4A"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NIST800-53: IR-1, IR-4, IR-4(11), IR-7, IR-7(1), IR-8</w:t>
            </w:r>
          </w:p>
          <w:p w14:paraId="1F31E85A" w14:textId="77777777" w:rsidR="00CF5D4A" w:rsidRPr="00CF5D4A"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 xml:space="preserve">CMMC: IR.L2-3.6.1 </w:t>
            </w:r>
          </w:p>
          <w:p w14:paraId="58AB838F" w14:textId="77777777" w:rsidR="00CF5D4A" w:rsidRPr="00CF5D4A"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SOC2: CC2.2, CC7.3, CC7.4</w:t>
            </w:r>
          </w:p>
          <w:p w14:paraId="46E2EE00" w14:textId="77777777" w:rsidR="00CF5D4A" w:rsidRPr="00CF5D4A"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 xml:space="preserve">ISO27002: 5.24 </w:t>
            </w:r>
          </w:p>
          <w:p w14:paraId="0AD142CE" w14:textId="77777777" w:rsidR="00CF5D4A" w:rsidRPr="00CF5D4A"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CIS: 17.1, 17.5</w:t>
            </w:r>
          </w:p>
          <w:p w14:paraId="18FC9348" w14:textId="77777777" w:rsidR="00CF5D4A" w:rsidRPr="00CF5D4A"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PCI: 12.10.1</w:t>
            </w:r>
          </w:p>
          <w:p w14:paraId="09BE7020" w14:textId="2CAAFEB5" w:rsidR="006A1149" w:rsidRPr="00C50BA2" w:rsidRDefault="00CF5D4A" w:rsidP="00CF5D4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F5D4A">
              <w:rPr>
                <w:rFonts w:eastAsia="Times New Roman" w:cs="Times New Roman"/>
                <w:sz w:val="16"/>
                <w:szCs w:val="16"/>
                <w:lang w:val="en-US"/>
              </w:rPr>
              <w:t>HIPAA: §164.308(a)(6)(</w:t>
            </w:r>
            <w:proofErr w:type="spellStart"/>
            <w:r w:rsidRPr="00CF5D4A">
              <w:rPr>
                <w:rFonts w:eastAsia="Times New Roman" w:cs="Times New Roman"/>
                <w:sz w:val="16"/>
                <w:szCs w:val="16"/>
                <w:lang w:val="en-US"/>
              </w:rPr>
              <w:t>i</w:t>
            </w:r>
            <w:proofErr w:type="spellEnd"/>
            <w:r w:rsidRPr="00CF5D4A">
              <w:rPr>
                <w:rFonts w:eastAsia="Times New Roman" w:cs="Times New Roman"/>
                <w:sz w:val="16"/>
                <w:szCs w:val="16"/>
                <w:lang w:val="en-US"/>
              </w:rPr>
              <w:t>)</w:t>
            </w:r>
          </w:p>
        </w:tc>
      </w:tr>
      <w:tr w:rsidR="00A14A7D" w:rsidRPr="00C50BA2" w14:paraId="12763E8E" w14:textId="77777777" w:rsidTr="0015174E">
        <w:tc>
          <w:tcPr>
            <w:cnfStyle w:val="001000000000" w:firstRow="0" w:lastRow="0" w:firstColumn="1" w:lastColumn="0" w:oddVBand="0" w:evenVBand="0" w:oddHBand="0" w:evenHBand="0" w:firstRowFirstColumn="0" w:firstRowLastColumn="0" w:lastRowFirstColumn="0" w:lastRowLastColumn="0"/>
            <w:tcW w:w="846" w:type="dxa"/>
          </w:tcPr>
          <w:p w14:paraId="58704AA2" w14:textId="48159742" w:rsidR="00BA0F9E" w:rsidRPr="00C50BA2" w:rsidRDefault="00BA0F9E" w:rsidP="00F1531E">
            <w:pPr>
              <w:pStyle w:val="ListParagraph"/>
              <w:numPr>
                <w:ilvl w:val="0"/>
                <w:numId w:val="7"/>
              </w:numPr>
              <w:spacing w:after="120"/>
              <w:rPr>
                <w:rFonts w:eastAsia="Times New Roman" w:cs="Times New Roman"/>
                <w:szCs w:val="24"/>
                <w:lang w:val="en-US"/>
              </w:rPr>
            </w:pPr>
          </w:p>
        </w:tc>
        <w:tc>
          <w:tcPr>
            <w:tcW w:w="4536" w:type="dxa"/>
          </w:tcPr>
          <w:p w14:paraId="66EC12B9" w14:textId="3F514F21" w:rsidR="00BA0F9E" w:rsidRPr="00C50BA2" w:rsidRDefault="00B540B6" w:rsidP="00DC7DDF">
            <w:pPr>
              <w:cnfStyle w:val="000000000000" w:firstRow="0" w:lastRow="0" w:firstColumn="0" w:lastColumn="0" w:oddVBand="0" w:evenVBand="0" w:oddHBand="0" w:evenHBand="0" w:firstRowFirstColumn="0" w:firstRowLastColumn="0" w:lastRowFirstColumn="0" w:lastRowLastColumn="0"/>
              <w:rPr>
                <w:rFonts w:cs="Arial"/>
                <w:szCs w:val="20"/>
                <w:lang w:val="en-US"/>
              </w:rPr>
            </w:pPr>
            <w:r w:rsidRPr="00C50BA2">
              <w:rPr>
                <w:rFonts w:cs="Arial"/>
                <w:szCs w:val="20"/>
                <w:lang w:val="en-US"/>
              </w:rPr>
              <w:t>Implement</w:t>
            </w:r>
            <w:r w:rsidR="001C3FD9" w:rsidRPr="00C50BA2">
              <w:rPr>
                <w:rFonts w:cs="Arial"/>
                <w:szCs w:val="20"/>
                <w:lang w:val="en-US"/>
              </w:rPr>
              <w:t xml:space="preserve"> mechanisms for employees, customers, and third parties to report security vulnerabilities.</w:t>
            </w:r>
          </w:p>
        </w:tc>
        <w:tc>
          <w:tcPr>
            <w:tcW w:w="4820" w:type="dxa"/>
          </w:tcPr>
          <w:p w14:paraId="0EE57713"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NISTCSF1: RS.CO-1, RS.AN-5</w:t>
            </w:r>
          </w:p>
          <w:p w14:paraId="1415BDCA"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 xml:space="preserve">NISTCSF2: ID.RA-08 </w:t>
            </w:r>
          </w:p>
          <w:p w14:paraId="211EB677"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NIST800-171: 3.6.1, 3.14.1</w:t>
            </w:r>
          </w:p>
          <w:p w14:paraId="324AC308"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NIST800-53: IR-6, IR-6(1)</w:t>
            </w:r>
          </w:p>
          <w:p w14:paraId="7928CE8A"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CMMC: SI.L1-3.14.1, IR.L2-3.6.1</w:t>
            </w:r>
          </w:p>
          <w:p w14:paraId="2D886CA9"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SOC2: CC2.2, CC7.3</w:t>
            </w:r>
          </w:p>
          <w:p w14:paraId="65BD51DB"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 xml:space="preserve">ISO27002: 6.8 </w:t>
            </w:r>
          </w:p>
          <w:p w14:paraId="505CC81F" w14:textId="2AFA1CD2" w:rsidR="00BA0F9E" w:rsidRPr="00C50BA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CIS: 16.2, 17.3</w:t>
            </w:r>
          </w:p>
        </w:tc>
      </w:tr>
      <w:tr w:rsidR="00A14A7D" w:rsidRPr="00C50BA2" w14:paraId="47BA1B37" w14:textId="77777777" w:rsidTr="00151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5C44F7A" w14:textId="77777777" w:rsidR="002B2E28" w:rsidRPr="00C50BA2" w:rsidRDefault="002B2E28" w:rsidP="002B2E28">
            <w:pPr>
              <w:pStyle w:val="ListParagraph"/>
              <w:numPr>
                <w:ilvl w:val="0"/>
                <w:numId w:val="7"/>
              </w:numPr>
              <w:spacing w:after="120"/>
              <w:rPr>
                <w:rFonts w:eastAsia="Times New Roman" w:cs="Times New Roman"/>
                <w:szCs w:val="24"/>
                <w:lang w:val="en-US"/>
              </w:rPr>
            </w:pPr>
          </w:p>
        </w:tc>
        <w:tc>
          <w:tcPr>
            <w:tcW w:w="4536" w:type="dxa"/>
          </w:tcPr>
          <w:p w14:paraId="0729E99E" w14:textId="72B5C6EC" w:rsidR="002B2E28" w:rsidRPr="00C50BA2" w:rsidRDefault="003873B4" w:rsidP="002B2E28">
            <w:pPr>
              <w:cnfStyle w:val="000000100000" w:firstRow="0" w:lastRow="0" w:firstColumn="0" w:lastColumn="0" w:oddVBand="0" w:evenVBand="0" w:oddHBand="1" w:evenHBand="0" w:firstRowFirstColumn="0" w:firstRowLastColumn="0" w:lastRowFirstColumn="0" w:lastRowLastColumn="0"/>
              <w:rPr>
                <w:rFonts w:cs="Arial"/>
                <w:szCs w:val="20"/>
                <w:lang w:val="en-US"/>
              </w:rPr>
            </w:pPr>
            <w:r w:rsidRPr="00C50BA2">
              <w:rPr>
                <w:rFonts w:cs="Arial"/>
                <w:szCs w:val="20"/>
                <w:lang w:val="en-US"/>
              </w:rPr>
              <w:t xml:space="preserve">Response capabilities </w:t>
            </w:r>
            <w:r w:rsidR="00264844" w:rsidRPr="00C50BA2">
              <w:rPr>
                <w:rFonts w:cs="Arial"/>
                <w:szCs w:val="20"/>
                <w:lang w:val="en-US"/>
              </w:rPr>
              <w:t>must be</w:t>
            </w:r>
            <w:r w:rsidRPr="00C50BA2">
              <w:rPr>
                <w:rFonts w:cs="Arial"/>
                <w:szCs w:val="20"/>
                <w:lang w:val="en-US"/>
              </w:rPr>
              <w:t xml:space="preserve"> maintained for required time frames (</w:t>
            </w:r>
            <w:r w:rsidR="000727D3" w:rsidRPr="00C50BA2">
              <w:rPr>
                <w:rFonts w:cs="Arial"/>
                <w:szCs w:val="20"/>
                <w:lang w:val="en-US"/>
              </w:rPr>
              <w:t>e.g.</w:t>
            </w:r>
            <w:r w:rsidRPr="00C50BA2">
              <w:rPr>
                <w:rFonts w:cs="Arial"/>
                <w:szCs w:val="20"/>
                <w:lang w:val="en-US"/>
              </w:rPr>
              <w:t xml:space="preserve"> 24/7).</w:t>
            </w:r>
          </w:p>
        </w:tc>
        <w:tc>
          <w:tcPr>
            <w:tcW w:w="4820" w:type="dxa"/>
          </w:tcPr>
          <w:p w14:paraId="3D2EFEE4" w14:textId="77777777" w:rsidR="00C91842" w:rsidRPr="00C91842" w:rsidRDefault="00C91842" w:rsidP="00C9184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 xml:space="preserve">NIST800-171: 3.6.1 </w:t>
            </w:r>
          </w:p>
          <w:p w14:paraId="4EF534B6" w14:textId="77777777" w:rsidR="00C91842" w:rsidRPr="00C91842" w:rsidRDefault="00C91842" w:rsidP="00C9184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NIST800-53: IR-4, IR-4(1), IR-4(11)</w:t>
            </w:r>
          </w:p>
          <w:p w14:paraId="2FF419B0" w14:textId="77777777" w:rsidR="00C91842" w:rsidRPr="00C91842" w:rsidRDefault="00C91842" w:rsidP="00C9184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 xml:space="preserve">CMMC: IR.L2-3.6.1 </w:t>
            </w:r>
          </w:p>
          <w:p w14:paraId="6DF41442" w14:textId="428A3A2C" w:rsidR="00DD74A0" w:rsidRPr="00C50BA2" w:rsidRDefault="00C91842" w:rsidP="00C9184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PCI: 12.10.3</w:t>
            </w:r>
          </w:p>
        </w:tc>
      </w:tr>
      <w:tr w:rsidR="00A14A7D" w:rsidRPr="00C50BA2" w14:paraId="6B9832D9" w14:textId="77777777" w:rsidTr="0015174E">
        <w:tc>
          <w:tcPr>
            <w:cnfStyle w:val="001000000000" w:firstRow="0" w:lastRow="0" w:firstColumn="1" w:lastColumn="0" w:oddVBand="0" w:evenVBand="0" w:oddHBand="0" w:evenHBand="0" w:firstRowFirstColumn="0" w:firstRowLastColumn="0" w:lastRowFirstColumn="0" w:lastRowLastColumn="0"/>
            <w:tcW w:w="846" w:type="dxa"/>
          </w:tcPr>
          <w:p w14:paraId="789B6D1E" w14:textId="77777777" w:rsidR="002B2E28" w:rsidRPr="00C50BA2" w:rsidRDefault="002B2E28" w:rsidP="002B2E28">
            <w:pPr>
              <w:pStyle w:val="ListParagraph"/>
              <w:numPr>
                <w:ilvl w:val="0"/>
                <w:numId w:val="7"/>
              </w:numPr>
              <w:spacing w:after="120"/>
              <w:rPr>
                <w:rFonts w:eastAsia="Times New Roman" w:cs="Times New Roman"/>
                <w:szCs w:val="24"/>
                <w:lang w:val="en-US"/>
              </w:rPr>
            </w:pPr>
          </w:p>
        </w:tc>
        <w:tc>
          <w:tcPr>
            <w:tcW w:w="4536" w:type="dxa"/>
          </w:tcPr>
          <w:p w14:paraId="7DB607EA" w14:textId="03527E8A" w:rsidR="002B2E28" w:rsidRPr="00C50BA2" w:rsidRDefault="00D1109E" w:rsidP="002B2E28">
            <w:pPr>
              <w:cnfStyle w:val="000000000000" w:firstRow="0" w:lastRow="0" w:firstColumn="0" w:lastColumn="0" w:oddVBand="0" w:evenVBand="0" w:oddHBand="0" w:evenHBand="0" w:firstRowFirstColumn="0" w:firstRowLastColumn="0" w:lastRowFirstColumn="0" w:lastRowLastColumn="0"/>
              <w:rPr>
                <w:rFonts w:cs="Arial"/>
                <w:szCs w:val="20"/>
                <w:lang w:val="en-US"/>
              </w:rPr>
            </w:pPr>
            <w:r w:rsidRPr="00C50BA2">
              <w:rPr>
                <w:rFonts w:cs="Arial"/>
                <w:szCs w:val="20"/>
                <w:lang w:val="en-US"/>
              </w:rPr>
              <w:t xml:space="preserve">Security incidents </w:t>
            </w:r>
            <w:r w:rsidR="00961B51" w:rsidRPr="00C50BA2">
              <w:rPr>
                <w:rFonts w:cs="Arial"/>
                <w:szCs w:val="20"/>
                <w:lang w:val="en-US"/>
              </w:rPr>
              <w:t>must</w:t>
            </w:r>
            <w:r w:rsidRPr="00C50BA2">
              <w:rPr>
                <w:rFonts w:cs="Arial"/>
                <w:szCs w:val="20"/>
                <w:lang w:val="en-US"/>
              </w:rPr>
              <w:t xml:space="preserve"> be documented and tracked.</w:t>
            </w:r>
          </w:p>
        </w:tc>
        <w:tc>
          <w:tcPr>
            <w:tcW w:w="4820" w:type="dxa"/>
          </w:tcPr>
          <w:p w14:paraId="54D5465C"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 xml:space="preserve">NISTCSF1: RS.AN-4 </w:t>
            </w:r>
          </w:p>
          <w:p w14:paraId="14F90EDE"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NISTCSF2: RS.MA-02, RS.MA-03, RS.AN-06</w:t>
            </w:r>
          </w:p>
          <w:p w14:paraId="31BC0D27"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 xml:space="preserve">NIST800-171: 3.6.2 </w:t>
            </w:r>
          </w:p>
          <w:p w14:paraId="165154FB"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NIST800-53: IR-4, IR-4(1), IR-5, IR-5(1), IR-8</w:t>
            </w:r>
          </w:p>
          <w:p w14:paraId="4935E36C"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 xml:space="preserve">CMMC: IR.L2-3.6.2 </w:t>
            </w:r>
          </w:p>
          <w:p w14:paraId="33626F97"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SOC2: CC7.3, CC7.4</w:t>
            </w:r>
          </w:p>
          <w:p w14:paraId="625FC706" w14:textId="77777777" w:rsidR="00C91842" w:rsidRPr="00C9184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 xml:space="preserve">ISO27002: 5.24 </w:t>
            </w:r>
          </w:p>
          <w:p w14:paraId="4B5A8B20" w14:textId="0F6322D9" w:rsidR="008430FD" w:rsidRPr="00C50BA2" w:rsidRDefault="00C91842" w:rsidP="00C9184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91842">
              <w:rPr>
                <w:rFonts w:eastAsia="Times New Roman" w:cs="Times New Roman"/>
                <w:sz w:val="16"/>
                <w:szCs w:val="16"/>
                <w:lang w:val="en-US"/>
              </w:rPr>
              <w:t>HIPAA: §164.308(a)(6)(ii)</w:t>
            </w:r>
          </w:p>
        </w:tc>
      </w:tr>
      <w:tr w:rsidR="00A14A7D" w:rsidRPr="00C50BA2" w14:paraId="09F14B42" w14:textId="77777777" w:rsidTr="00151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D09C08" w14:textId="77777777" w:rsidR="002B2E28" w:rsidRPr="00C50BA2" w:rsidRDefault="002B2E28" w:rsidP="002B2E28">
            <w:pPr>
              <w:pStyle w:val="ListParagraph"/>
              <w:numPr>
                <w:ilvl w:val="0"/>
                <w:numId w:val="7"/>
              </w:numPr>
              <w:spacing w:after="120"/>
              <w:rPr>
                <w:rFonts w:eastAsia="Times New Roman" w:cs="Times New Roman"/>
                <w:szCs w:val="24"/>
                <w:lang w:val="en-US"/>
              </w:rPr>
            </w:pPr>
          </w:p>
        </w:tc>
        <w:tc>
          <w:tcPr>
            <w:tcW w:w="4536" w:type="dxa"/>
          </w:tcPr>
          <w:p w14:paraId="41FEAE2E" w14:textId="5FB3908A" w:rsidR="002B2E28" w:rsidRPr="00C50BA2" w:rsidRDefault="001C14BF" w:rsidP="002B2E28">
            <w:pPr>
              <w:cnfStyle w:val="000000100000" w:firstRow="0" w:lastRow="0" w:firstColumn="0" w:lastColumn="0" w:oddVBand="0" w:evenVBand="0" w:oddHBand="1" w:evenHBand="0" w:firstRowFirstColumn="0" w:firstRowLastColumn="0" w:lastRowFirstColumn="0" w:lastRowLastColumn="0"/>
              <w:rPr>
                <w:rFonts w:cs="Arial"/>
                <w:szCs w:val="20"/>
                <w:lang w:val="en-US"/>
              </w:rPr>
            </w:pPr>
            <w:r w:rsidRPr="00C50BA2">
              <w:rPr>
                <w:rFonts w:cs="Arial"/>
                <w:szCs w:val="20"/>
                <w:lang w:val="en-US"/>
              </w:rPr>
              <w:t xml:space="preserve">Security incidents </w:t>
            </w:r>
            <w:r w:rsidR="00961B51" w:rsidRPr="00C50BA2">
              <w:rPr>
                <w:rFonts w:cs="Arial"/>
                <w:szCs w:val="20"/>
                <w:lang w:val="en-US"/>
              </w:rPr>
              <w:t>must</w:t>
            </w:r>
            <w:r w:rsidR="0000522E" w:rsidRPr="00C50BA2">
              <w:rPr>
                <w:rFonts w:cs="Arial"/>
                <w:szCs w:val="20"/>
                <w:lang w:val="en-US"/>
              </w:rPr>
              <w:t xml:space="preserve"> be</w:t>
            </w:r>
            <w:r w:rsidRPr="00C50BA2">
              <w:rPr>
                <w:rFonts w:cs="Arial"/>
                <w:szCs w:val="20"/>
                <w:lang w:val="en-US"/>
              </w:rPr>
              <w:t xml:space="preserve"> classified according to potential impact.</w:t>
            </w:r>
          </w:p>
        </w:tc>
        <w:tc>
          <w:tcPr>
            <w:tcW w:w="4820" w:type="dxa"/>
          </w:tcPr>
          <w:p w14:paraId="71D3496A" w14:textId="77777777" w:rsidR="00875EBE" w:rsidRPr="00875EBE" w:rsidRDefault="00875EBE" w:rsidP="00875EBE">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NISTCSF1: DE.AE-4, RS.AN-2, RS.AN-4</w:t>
            </w:r>
          </w:p>
          <w:p w14:paraId="51B46B75" w14:textId="77777777" w:rsidR="00875EBE" w:rsidRPr="00875EBE" w:rsidRDefault="00875EBE" w:rsidP="00875EBE">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NISTCSF2: DE.AE-04, RS.MA-02, RS.MA-03, RS.AN-08</w:t>
            </w:r>
          </w:p>
          <w:p w14:paraId="118B3C67" w14:textId="77777777" w:rsidR="00875EBE" w:rsidRPr="00875EBE" w:rsidRDefault="00875EBE" w:rsidP="00875EBE">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 xml:space="preserve">NIST800-171: 3.6.1 </w:t>
            </w:r>
          </w:p>
          <w:p w14:paraId="2598E72E" w14:textId="77777777" w:rsidR="00875EBE" w:rsidRPr="00875EBE" w:rsidRDefault="00875EBE" w:rsidP="00875EBE">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NIST800-53: IR-4, IR-4(1), IR-8</w:t>
            </w:r>
          </w:p>
          <w:p w14:paraId="75E9862E" w14:textId="77777777" w:rsidR="00875EBE" w:rsidRPr="00875EBE" w:rsidRDefault="00875EBE" w:rsidP="00875EBE">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CMMC: IR.L2-3.6.1</w:t>
            </w:r>
          </w:p>
          <w:p w14:paraId="1ACD94F0" w14:textId="77777777" w:rsidR="00875EBE" w:rsidRPr="00875EBE" w:rsidRDefault="00875EBE" w:rsidP="00875EBE">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SOC2: CC7.3, CC7.4</w:t>
            </w:r>
          </w:p>
          <w:p w14:paraId="5BD78956" w14:textId="77777777" w:rsidR="00875EBE" w:rsidRPr="00875EBE" w:rsidRDefault="00875EBE" w:rsidP="00875EBE">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 xml:space="preserve">ISO27002: 5.25 </w:t>
            </w:r>
          </w:p>
          <w:p w14:paraId="626CFB4B" w14:textId="76BC9363" w:rsidR="00E34F59" w:rsidRPr="00C50BA2" w:rsidRDefault="00875EBE" w:rsidP="00875EBE">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CIS: 17.9</w:t>
            </w:r>
          </w:p>
        </w:tc>
      </w:tr>
      <w:tr w:rsidR="00A14A7D" w:rsidRPr="00C50BA2" w14:paraId="277BB97B" w14:textId="77777777" w:rsidTr="0015174E">
        <w:tc>
          <w:tcPr>
            <w:cnfStyle w:val="001000000000" w:firstRow="0" w:lastRow="0" w:firstColumn="1" w:lastColumn="0" w:oddVBand="0" w:evenVBand="0" w:oddHBand="0" w:evenHBand="0" w:firstRowFirstColumn="0" w:firstRowLastColumn="0" w:lastRowFirstColumn="0" w:lastRowLastColumn="0"/>
            <w:tcW w:w="846" w:type="dxa"/>
          </w:tcPr>
          <w:p w14:paraId="53ED6BF5" w14:textId="77777777" w:rsidR="006B117E" w:rsidRPr="00C50BA2" w:rsidRDefault="006B117E" w:rsidP="006B117E">
            <w:pPr>
              <w:pStyle w:val="ListParagraph"/>
              <w:numPr>
                <w:ilvl w:val="0"/>
                <w:numId w:val="7"/>
              </w:numPr>
              <w:spacing w:after="120"/>
              <w:rPr>
                <w:rFonts w:eastAsia="Times New Roman" w:cs="Times New Roman"/>
                <w:szCs w:val="24"/>
                <w:lang w:val="en-US"/>
              </w:rPr>
            </w:pPr>
          </w:p>
        </w:tc>
        <w:tc>
          <w:tcPr>
            <w:tcW w:w="4536" w:type="dxa"/>
          </w:tcPr>
          <w:p w14:paraId="56538306" w14:textId="79246148" w:rsidR="006B117E" w:rsidRPr="00C50BA2" w:rsidRDefault="006B117E" w:rsidP="006B117E">
            <w:pPr>
              <w:cnfStyle w:val="000000000000" w:firstRow="0" w:lastRow="0" w:firstColumn="0" w:lastColumn="0" w:oddVBand="0" w:evenVBand="0" w:oddHBand="0" w:evenHBand="0" w:firstRowFirstColumn="0" w:firstRowLastColumn="0" w:lastRowFirstColumn="0" w:lastRowLastColumn="0"/>
              <w:rPr>
                <w:rFonts w:cs="Arial"/>
                <w:szCs w:val="20"/>
                <w:lang w:val="en-US"/>
              </w:rPr>
            </w:pPr>
            <w:r w:rsidRPr="00C50BA2">
              <w:rPr>
                <w:rFonts w:cs="Arial"/>
                <w:szCs w:val="20"/>
                <w:lang w:val="en-US"/>
              </w:rPr>
              <w:t>Create a security incident management plan that includes specific procedures for high-impact incident types.</w:t>
            </w:r>
          </w:p>
        </w:tc>
        <w:tc>
          <w:tcPr>
            <w:tcW w:w="4820" w:type="dxa"/>
          </w:tcPr>
          <w:p w14:paraId="5E05E294" w14:textId="77777777" w:rsidR="00875EBE" w:rsidRPr="00875EBE"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NISTCSF1: PR.IP-9, RS.RP-1, RS.CO-1, RS.MI-1, RS.MI-2, RC.RP-1</w:t>
            </w:r>
          </w:p>
          <w:p w14:paraId="22D21E29" w14:textId="77777777" w:rsidR="00875EBE" w:rsidRPr="00875EBE"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NISTCSF2: ID.IM-04, RS.MA-01, RS.MA-05, RS.AN-03, RS.MI-01, RS.MI-02, RC.RP-01, RC.RP-02, RC.RP-04, RC.RP-05, RC.RP-06</w:t>
            </w:r>
          </w:p>
          <w:p w14:paraId="71DBCEED" w14:textId="77777777" w:rsidR="00875EBE" w:rsidRPr="00875EBE"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 xml:space="preserve">NIST800-171: 3.6.1 </w:t>
            </w:r>
          </w:p>
          <w:p w14:paraId="189E579B" w14:textId="77777777" w:rsidR="00875EBE" w:rsidRPr="00875EBE"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NIST800-53: IR-4, IR-4(4), IR-4(11), IR-8</w:t>
            </w:r>
          </w:p>
          <w:p w14:paraId="0D939261" w14:textId="77777777" w:rsidR="00875EBE" w:rsidRPr="00875EBE"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CMMC: IR.L2-3.6.1</w:t>
            </w:r>
          </w:p>
          <w:p w14:paraId="71634823" w14:textId="77777777" w:rsidR="00875EBE" w:rsidRPr="00875EBE"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 xml:space="preserve">SOC2: CC7.4 </w:t>
            </w:r>
          </w:p>
          <w:p w14:paraId="08D349B3" w14:textId="77777777" w:rsidR="00875EBE" w:rsidRPr="00875EBE"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 xml:space="preserve">ISO27002: 5.26 </w:t>
            </w:r>
          </w:p>
          <w:p w14:paraId="2CBF098E" w14:textId="77777777" w:rsidR="00875EBE" w:rsidRPr="00875EBE"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CIS: 17.4, 17.6</w:t>
            </w:r>
          </w:p>
          <w:p w14:paraId="37DE68E6" w14:textId="77777777" w:rsidR="00875EBE" w:rsidRPr="00875EBE"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PCI: 12.10.1, 12.10.7</w:t>
            </w:r>
          </w:p>
          <w:p w14:paraId="5CD66208" w14:textId="6A6B1100" w:rsidR="006B117E" w:rsidRPr="00C50BA2" w:rsidRDefault="00875EBE" w:rsidP="00875EBE">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875EBE">
              <w:rPr>
                <w:rFonts w:eastAsia="Times New Roman" w:cs="Times New Roman"/>
                <w:sz w:val="16"/>
                <w:szCs w:val="16"/>
                <w:lang w:val="en-US"/>
              </w:rPr>
              <w:t>HIPAA: §164.308(a)(6)(</w:t>
            </w:r>
            <w:proofErr w:type="spellStart"/>
            <w:r w:rsidRPr="00875EBE">
              <w:rPr>
                <w:rFonts w:eastAsia="Times New Roman" w:cs="Times New Roman"/>
                <w:sz w:val="16"/>
                <w:szCs w:val="16"/>
                <w:lang w:val="en-US"/>
              </w:rPr>
              <w:t>i</w:t>
            </w:r>
            <w:proofErr w:type="spellEnd"/>
            <w:r w:rsidRPr="00875EBE">
              <w:rPr>
                <w:rFonts w:eastAsia="Times New Roman" w:cs="Times New Roman"/>
                <w:sz w:val="16"/>
                <w:szCs w:val="16"/>
                <w:lang w:val="en-US"/>
              </w:rPr>
              <w:t>), §164.308(a)(6)(ii)</w:t>
            </w:r>
          </w:p>
        </w:tc>
      </w:tr>
      <w:tr w:rsidR="00D26A5C" w:rsidRPr="00C50BA2" w14:paraId="3523FA1E" w14:textId="77777777" w:rsidTr="00151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13E9B29" w14:textId="77777777" w:rsidR="00D26A5C" w:rsidRPr="00C50BA2" w:rsidRDefault="00D26A5C" w:rsidP="00D26A5C">
            <w:pPr>
              <w:pStyle w:val="ListParagraph"/>
              <w:numPr>
                <w:ilvl w:val="0"/>
                <w:numId w:val="7"/>
              </w:numPr>
              <w:spacing w:after="120"/>
              <w:rPr>
                <w:rFonts w:eastAsia="Times New Roman" w:cs="Times New Roman"/>
                <w:szCs w:val="24"/>
                <w:lang w:val="en-US"/>
              </w:rPr>
            </w:pPr>
          </w:p>
        </w:tc>
        <w:tc>
          <w:tcPr>
            <w:tcW w:w="4536" w:type="dxa"/>
          </w:tcPr>
          <w:p w14:paraId="79D32857" w14:textId="0BEEB145" w:rsidR="00D26A5C" w:rsidRPr="00C50BA2" w:rsidRDefault="009677FD" w:rsidP="00D26A5C">
            <w:pPr>
              <w:cnfStyle w:val="000000100000" w:firstRow="0" w:lastRow="0" w:firstColumn="0" w:lastColumn="0" w:oddVBand="0" w:evenVBand="0" w:oddHBand="1" w:evenHBand="0" w:firstRowFirstColumn="0" w:firstRowLastColumn="0" w:lastRowFirstColumn="0" w:lastRowLastColumn="0"/>
              <w:rPr>
                <w:rFonts w:cs="Arial"/>
                <w:szCs w:val="20"/>
                <w:lang w:val="en-US"/>
              </w:rPr>
            </w:pPr>
            <w:r w:rsidRPr="00C50BA2">
              <w:rPr>
                <w:rFonts w:cs="Arial"/>
                <w:szCs w:val="20"/>
                <w:lang w:val="en-US"/>
              </w:rPr>
              <w:t>Develop</w:t>
            </w:r>
            <w:r w:rsidR="00C2358A" w:rsidRPr="00C50BA2">
              <w:rPr>
                <w:rFonts w:cs="Arial"/>
                <w:szCs w:val="20"/>
                <w:lang w:val="en-US"/>
              </w:rPr>
              <w:t xml:space="preserve"> a learning process for the information gained from security incidents.</w:t>
            </w:r>
          </w:p>
        </w:tc>
        <w:tc>
          <w:tcPr>
            <w:tcW w:w="4820" w:type="dxa"/>
          </w:tcPr>
          <w:p w14:paraId="0115910C" w14:textId="77777777" w:rsidR="001554A2" w:rsidRPr="001554A2" w:rsidRDefault="001554A2" w:rsidP="001554A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554A2">
              <w:rPr>
                <w:rFonts w:eastAsia="Times New Roman" w:cs="Times New Roman"/>
                <w:sz w:val="16"/>
                <w:szCs w:val="16"/>
                <w:lang w:val="en-US"/>
              </w:rPr>
              <w:t>NISTCSF1: DE.AE-2, RS.IM-1, RS.IM-2, RC.IM-1, RC.IM-2</w:t>
            </w:r>
          </w:p>
          <w:p w14:paraId="336A32E8" w14:textId="77777777" w:rsidR="001554A2" w:rsidRPr="001554A2" w:rsidRDefault="001554A2" w:rsidP="001554A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554A2">
              <w:rPr>
                <w:rFonts w:eastAsia="Times New Roman" w:cs="Times New Roman"/>
                <w:sz w:val="16"/>
                <w:szCs w:val="16"/>
                <w:lang w:val="en-US"/>
              </w:rPr>
              <w:t>NISTCSF2: ID.IM-03, ID.IM-04</w:t>
            </w:r>
          </w:p>
          <w:p w14:paraId="0C2FB4F1" w14:textId="77777777" w:rsidR="001554A2" w:rsidRPr="001554A2" w:rsidRDefault="001554A2" w:rsidP="001554A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554A2">
              <w:rPr>
                <w:rFonts w:eastAsia="Times New Roman" w:cs="Times New Roman"/>
                <w:sz w:val="16"/>
                <w:szCs w:val="16"/>
                <w:lang w:val="en-US"/>
              </w:rPr>
              <w:t>NIST800-53: IR-4, IR-4(4), IR-8</w:t>
            </w:r>
          </w:p>
          <w:p w14:paraId="1D3D4B8B" w14:textId="77777777" w:rsidR="001554A2" w:rsidRPr="001554A2" w:rsidRDefault="001554A2" w:rsidP="001554A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554A2">
              <w:rPr>
                <w:rFonts w:eastAsia="Times New Roman" w:cs="Times New Roman"/>
                <w:sz w:val="16"/>
                <w:szCs w:val="16"/>
                <w:lang w:val="en-US"/>
              </w:rPr>
              <w:t xml:space="preserve">SOC2: CC7.5 </w:t>
            </w:r>
          </w:p>
          <w:p w14:paraId="5387E85A" w14:textId="77777777" w:rsidR="001554A2" w:rsidRPr="001554A2" w:rsidRDefault="001554A2" w:rsidP="001554A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554A2">
              <w:rPr>
                <w:rFonts w:eastAsia="Times New Roman" w:cs="Times New Roman"/>
                <w:sz w:val="16"/>
                <w:szCs w:val="16"/>
                <w:lang w:val="en-US"/>
              </w:rPr>
              <w:t xml:space="preserve">ISO27002: 5.27 </w:t>
            </w:r>
          </w:p>
          <w:p w14:paraId="1FE9A684" w14:textId="77777777" w:rsidR="001554A2" w:rsidRPr="001554A2" w:rsidRDefault="001554A2" w:rsidP="001554A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554A2">
              <w:rPr>
                <w:rFonts w:eastAsia="Times New Roman" w:cs="Times New Roman"/>
                <w:sz w:val="16"/>
                <w:szCs w:val="16"/>
                <w:lang w:val="en-US"/>
              </w:rPr>
              <w:t xml:space="preserve">CIS: 17.8 </w:t>
            </w:r>
          </w:p>
          <w:p w14:paraId="34BF9781" w14:textId="61A5E1A1" w:rsidR="0081323F" w:rsidRPr="00C50BA2" w:rsidRDefault="001554A2" w:rsidP="001554A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554A2">
              <w:rPr>
                <w:rFonts w:eastAsia="Times New Roman" w:cs="Times New Roman"/>
                <w:sz w:val="16"/>
                <w:szCs w:val="16"/>
                <w:lang w:val="en-US"/>
              </w:rPr>
              <w:t>PCI: 12.10.6</w:t>
            </w:r>
          </w:p>
        </w:tc>
      </w:tr>
      <w:tr w:rsidR="00A14A7D" w:rsidRPr="00C50BA2" w14:paraId="14CCEFCB" w14:textId="77777777" w:rsidTr="0015174E">
        <w:tc>
          <w:tcPr>
            <w:cnfStyle w:val="001000000000" w:firstRow="0" w:lastRow="0" w:firstColumn="1" w:lastColumn="0" w:oddVBand="0" w:evenVBand="0" w:oddHBand="0" w:evenHBand="0" w:firstRowFirstColumn="0" w:firstRowLastColumn="0" w:lastRowFirstColumn="0" w:lastRowLastColumn="0"/>
            <w:tcW w:w="846" w:type="dxa"/>
          </w:tcPr>
          <w:p w14:paraId="5A969E1C" w14:textId="77777777" w:rsidR="00D26A5C" w:rsidRPr="00C50BA2" w:rsidRDefault="00D26A5C" w:rsidP="00D26A5C">
            <w:pPr>
              <w:pStyle w:val="ListParagraph"/>
              <w:numPr>
                <w:ilvl w:val="0"/>
                <w:numId w:val="7"/>
              </w:numPr>
              <w:spacing w:after="120"/>
              <w:rPr>
                <w:rFonts w:eastAsia="Times New Roman" w:cs="Times New Roman"/>
                <w:szCs w:val="24"/>
                <w:lang w:val="en-US"/>
              </w:rPr>
            </w:pPr>
          </w:p>
        </w:tc>
        <w:tc>
          <w:tcPr>
            <w:tcW w:w="4536" w:type="dxa"/>
          </w:tcPr>
          <w:p w14:paraId="5F3C724F" w14:textId="5756C2EF" w:rsidR="00D26A5C" w:rsidRPr="00C50BA2" w:rsidRDefault="00A5426F" w:rsidP="00D26A5C">
            <w:pPr>
              <w:cnfStyle w:val="000000000000" w:firstRow="0" w:lastRow="0" w:firstColumn="0" w:lastColumn="0" w:oddVBand="0" w:evenVBand="0" w:oddHBand="0" w:evenHBand="0" w:firstRowFirstColumn="0" w:firstRowLastColumn="0" w:lastRowFirstColumn="0" w:lastRowLastColumn="0"/>
              <w:rPr>
                <w:rFonts w:cs="Arial"/>
                <w:szCs w:val="20"/>
                <w:lang w:val="en-US"/>
              </w:rPr>
            </w:pPr>
            <w:r w:rsidRPr="00C50BA2">
              <w:rPr>
                <w:rFonts w:cs="Arial"/>
                <w:szCs w:val="20"/>
                <w:lang w:val="en-US"/>
              </w:rPr>
              <w:t xml:space="preserve">Incidents </w:t>
            </w:r>
            <w:r w:rsidR="002F731F" w:rsidRPr="00C50BA2">
              <w:rPr>
                <w:rFonts w:cs="Arial"/>
                <w:szCs w:val="20"/>
                <w:lang w:val="en-US"/>
              </w:rPr>
              <w:t>must</w:t>
            </w:r>
            <w:r w:rsidRPr="00C50BA2">
              <w:rPr>
                <w:rFonts w:cs="Arial"/>
                <w:szCs w:val="20"/>
                <w:lang w:val="en-US"/>
              </w:rPr>
              <w:t xml:space="preserve"> be reported to internal and external stakeholders as required.</w:t>
            </w:r>
          </w:p>
        </w:tc>
        <w:tc>
          <w:tcPr>
            <w:tcW w:w="4820" w:type="dxa"/>
          </w:tcPr>
          <w:p w14:paraId="5AA3C68D" w14:textId="77777777" w:rsidR="001554A2" w:rsidRPr="00C86B9A" w:rsidRDefault="001554A2" w:rsidP="001554A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NISTCSF1: DE.DP-4, RS.CO-2, RS.CO-3, RS.CO-5, RC.CO-3</w:t>
            </w:r>
          </w:p>
          <w:p w14:paraId="5804E2C4" w14:textId="77777777" w:rsidR="001554A2" w:rsidRPr="00C86B9A" w:rsidRDefault="001554A2" w:rsidP="001554A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NISTCSF2: DE.AE-06, RS.MA-04, RS.CO-02, RS.CO-03, RC.CO-03, RC.CO-04</w:t>
            </w:r>
          </w:p>
          <w:p w14:paraId="4E7C6759" w14:textId="77777777" w:rsidR="001554A2" w:rsidRPr="00C86B9A" w:rsidRDefault="001554A2" w:rsidP="001554A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 xml:space="preserve">NIST800-171: 3.6.2 </w:t>
            </w:r>
          </w:p>
          <w:p w14:paraId="15959BA0" w14:textId="77777777" w:rsidR="001554A2" w:rsidRPr="00C86B9A" w:rsidRDefault="001554A2" w:rsidP="001554A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NIST800-53: IR-4, IR-4(4), IR-6, IR-6(1), IR-6(3)</w:t>
            </w:r>
          </w:p>
          <w:p w14:paraId="277FF7E2" w14:textId="77777777" w:rsidR="001554A2" w:rsidRPr="00C86B9A" w:rsidRDefault="001554A2" w:rsidP="001554A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 xml:space="preserve">CMMC: IR.L2-3.6.2 </w:t>
            </w:r>
          </w:p>
          <w:p w14:paraId="735559C3" w14:textId="77777777" w:rsidR="001554A2" w:rsidRPr="00C86B9A" w:rsidRDefault="001554A2" w:rsidP="001554A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SOC2: CC2.2, CC2.3, CC7.5</w:t>
            </w:r>
          </w:p>
          <w:p w14:paraId="2C6184AD" w14:textId="77777777" w:rsidR="001554A2" w:rsidRPr="00C86B9A" w:rsidRDefault="001554A2" w:rsidP="001554A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 xml:space="preserve">ISO27002: 5.5 </w:t>
            </w:r>
          </w:p>
          <w:p w14:paraId="2CFA2E3F" w14:textId="342BBDFC" w:rsidR="00D26A5C" w:rsidRPr="00C50BA2" w:rsidRDefault="001554A2" w:rsidP="001554A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CIS: 17.2, 17.3</w:t>
            </w:r>
          </w:p>
        </w:tc>
      </w:tr>
      <w:tr w:rsidR="00A14A7D" w:rsidRPr="00C50BA2" w14:paraId="006C99E8" w14:textId="77777777" w:rsidTr="00151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9EE017" w14:textId="77777777" w:rsidR="00D26A5C" w:rsidRPr="00C50BA2" w:rsidRDefault="00D26A5C" w:rsidP="00D26A5C">
            <w:pPr>
              <w:pStyle w:val="ListParagraph"/>
              <w:numPr>
                <w:ilvl w:val="0"/>
                <w:numId w:val="7"/>
              </w:numPr>
              <w:spacing w:after="120"/>
              <w:rPr>
                <w:rFonts w:eastAsia="Times New Roman" w:cs="Times New Roman"/>
                <w:szCs w:val="24"/>
                <w:lang w:val="en-US"/>
              </w:rPr>
            </w:pPr>
          </w:p>
        </w:tc>
        <w:tc>
          <w:tcPr>
            <w:tcW w:w="4536" w:type="dxa"/>
          </w:tcPr>
          <w:p w14:paraId="69079929" w14:textId="703CCD4B" w:rsidR="00D26A5C" w:rsidRPr="00C50BA2" w:rsidRDefault="008C4655" w:rsidP="00D26A5C">
            <w:pPr>
              <w:cnfStyle w:val="000000100000" w:firstRow="0" w:lastRow="0" w:firstColumn="0" w:lastColumn="0" w:oddVBand="0" w:evenVBand="0" w:oddHBand="1" w:evenHBand="0" w:firstRowFirstColumn="0" w:firstRowLastColumn="0" w:lastRowFirstColumn="0" w:lastRowLastColumn="0"/>
              <w:rPr>
                <w:rFonts w:cs="Arial"/>
                <w:szCs w:val="20"/>
                <w:lang w:val="en-US"/>
              </w:rPr>
            </w:pPr>
            <w:r w:rsidRPr="00C50BA2">
              <w:rPr>
                <w:rFonts w:cs="Arial"/>
                <w:szCs w:val="20"/>
                <w:lang w:val="en-US"/>
              </w:rPr>
              <w:t xml:space="preserve">Security incident response capabilities </w:t>
            </w:r>
            <w:r w:rsidR="0001799A" w:rsidRPr="00C50BA2">
              <w:rPr>
                <w:rFonts w:cs="Arial"/>
                <w:szCs w:val="20"/>
                <w:lang w:val="en-US"/>
              </w:rPr>
              <w:t>must</w:t>
            </w:r>
            <w:r w:rsidR="00791B03" w:rsidRPr="00C50BA2">
              <w:rPr>
                <w:rFonts w:cs="Arial"/>
                <w:szCs w:val="20"/>
                <w:lang w:val="en-US"/>
              </w:rPr>
              <w:t xml:space="preserve"> be</w:t>
            </w:r>
            <w:r w:rsidRPr="00C50BA2">
              <w:rPr>
                <w:rFonts w:cs="Arial"/>
                <w:szCs w:val="20"/>
                <w:lang w:val="en-US"/>
              </w:rPr>
              <w:t xml:space="preserve"> tested periodically.</w:t>
            </w:r>
          </w:p>
        </w:tc>
        <w:tc>
          <w:tcPr>
            <w:tcW w:w="4820" w:type="dxa"/>
          </w:tcPr>
          <w:p w14:paraId="16B76EC3" w14:textId="77777777" w:rsidR="00C86B9A" w:rsidRPr="00C86B9A" w:rsidRDefault="00C86B9A" w:rsidP="00C86B9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NISTCSF1: ID.SC-5, PR.IP-10</w:t>
            </w:r>
          </w:p>
          <w:p w14:paraId="1620FD84" w14:textId="77777777" w:rsidR="00C86B9A" w:rsidRPr="00C86B9A" w:rsidRDefault="00C86B9A" w:rsidP="00C86B9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 xml:space="preserve">NISTCSF2: ID.IM-02 </w:t>
            </w:r>
          </w:p>
          <w:p w14:paraId="0AAA8028" w14:textId="77777777" w:rsidR="00C86B9A" w:rsidRPr="00C86B9A" w:rsidRDefault="00C86B9A" w:rsidP="00C86B9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 xml:space="preserve">NIST800-171: 3.6.3 </w:t>
            </w:r>
          </w:p>
          <w:p w14:paraId="4A0331C8" w14:textId="77777777" w:rsidR="00C86B9A" w:rsidRPr="00C86B9A" w:rsidRDefault="00C86B9A" w:rsidP="00C86B9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NIST800-53: IR-3, IR-3(2)</w:t>
            </w:r>
          </w:p>
          <w:p w14:paraId="7799A8C9" w14:textId="77777777" w:rsidR="00C86B9A" w:rsidRPr="00C86B9A" w:rsidRDefault="00C86B9A" w:rsidP="00C86B9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 xml:space="preserve">CMMC: IR.L2-3.6.3 </w:t>
            </w:r>
          </w:p>
          <w:p w14:paraId="5CED0CC5" w14:textId="77777777" w:rsidR="00C86B9A" w:rsidRPr="00C86B9A" w:rsidRDefault="00C86B9A" w:rsidP="00C86B9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 xml:space="preserve">SOC2: CC7.5 </w:t>
            </w:r>
          </w:p>
          <w:p w14:paraId="0D0FD52F" w14:textId="77777777" w:rsidR="00C86B9A" w:rsidRPr="00C86B9A" w:rsidRDefault="00C86B9A" w:rsidP="00C86B9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 xml:space="preserve">CIS: 17.7 </w:t>
            </w:r>
          </w:p>
          <w:p w14:paraId="638BACAF" w14:textId="337229F7" w:rsidR="00EC21D2" w:rsidRPr="00C50BA2" w:rsidRDefault="00C86B9A" w:rsidP="00C86B9A">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C86B9A">
              <w:rPr>
                <w:rFonts w:eastAsia="Times New Roman" w:cs="Times New Roman"/>
                <w:sz w:val="16"/>
                <w:szCs w:val="16"/>
                <w:lang w:val="en-US"/>
              </w:rPr>
              <w:t>PCI: 12.10.2</w:t>
            </w:r>
          </w:p>
        </w:tc>
      </w:tr>
      <w:tr w:rsidR="00A14A7D" w:rsidRPr="00C50BA2" w14:paraId="5BC0AB6E" w14:textId="77777777" w:rsidTr="0015174E">
        <w:tc>
          <w:tcPr>
            <w:cnfStyle w:val="001000000000" w:firstRow="0" w:lastRow="0" w:firstColumn="1" w:lastColumn="0" w:oddVBand="0" w:evenVBand="0" w:oddHBand="0" w:evenHBand="0" w:firstRowFirstColumn="0" w:firstRowLastColumn="0" w:lastRowFirstColumn="0" w:lastRowLastColumn="0"/>
            <w:tcW w:w="846" w:type="dxa"/>
          </w:tcPr>
          <w:p w14:paraId="71C62321" w14:textId="77777777" w:rsidR="00E83C51" w:rsidRPr="00C50BA2" w:rsidRDefault="00E83C51" w:rsidP="00E83C51">
            <w:pPr>
              <w:pStyle w:val="ListParagraph"/>
              <w:numPr>
                <w:ilvl w:val="0"/>
                <w:numId w:val="7"/>
              </w:numPr>
              <w:spacing w:after="120"/>
              <w:rPr>
                <w:rFonts w:eastAsia="Times New Roman" w:cs="Times New Roman"/>
                <w:szCs w:val="24"/>
                <w:lang w:val="en-US"/>
              </w:rPr>
            </w:pPr>
          </w:p>
        </w:tc>
        <w:tc>
          <w:tcPr>
            <w:tcW w:w="4536" w:type="dxa"/>
          </w:tcPr>
          <w:p w14:paraId="593E9F73" w14:textId="341A90A7" w:rsidR="00E83C51" w:rsidRPr="00C50BA2" w:rsidRDefault="009E267B" w:rsidP="00E83C51">
            <w:pPr>
              <w:cnfStyle w:val="000000000000" w:firstRow="0" w:lastRow="0" w:firstColumn="0" w:lastColumn="0" w:oddVBand="0" w:evenVBand="0" w:oddHBand="0" w:evenHBand="0" w:firstRowFirstColumn="0" w:firstRowLastColumn="0" w:lastRowFirstColumn="0" w:lastRowLastColumn="0"/>
              <w:rPr>
                <w:rFonts w:cs="Arial"/>
                <w:szCs w:val="20"/>
                <w:lang w:val="en-US"/>
              </w:rPr>
            </w:pPr>
            <w:r w:rsidRPr="00C50BA2">
              <w:rPr>
                <w:rFonts w:cs="Arial"/>
                <w:szCs w:val="20"/>
                <w:lang w:val="en-US"/>
              </w:rPr>
              <w:t>Integrate s</w:t>
            </w:r>
            <w:r w:rsidR="007B21CB" w:rsidRPr="00C50BA2">
              <w:rPr>
                <w:rFonts w:cs="Arial"/>
                <w:szCs w:val="20"/>
                <w:lang w:val="en-US"/>
              </w:rPr>
              <w:t>ecurity incident response with enterprise crisis management processes.</w:t>
            </w:r>
          </w:p>
        </w:tc>
        <w:tc>
          <w:tcPr>
            <w:tcW w:w="4820" w:type="dxa"/>
          </w:tcPr>
          <w:p w14:paraId="6D309F34" w14:textId="77777777" w:rsidR="00170722" w:rsidRPr="00170722" w:rsidRDefault="00170722" w:rsidP="0017072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NISTCSF1: RS.RP-1, RS.CO-2, RS.CO-4, RC.CO-1, RC.CO-2</w:t>
            </w:r>
          </w:p>
          <w:p w14:paraId="7D5883E6" w14:textId="77777777" w:rsidR="00170722" w:rsidRPr="00170722" w:rsidRDefault="00170722" w:rsidP="0017072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NISTCSF2: RS.MA-01, RS.MA-04, RC.CO-04</w:t>
            </w:r>
          </w:p>
          <w:p w14:paraId="47C9120E" w14:textId="77777777" w:rsidR="00170722" w:rsidRPr="00170722" w:rsidRDefault="00170722" w:rsidP="0017072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 xml:space="preserve">NIST800-171: 3.6.2 </w:t>
            </w:r>
          </w:p>
          <w:p w14:paraId="07C67489" w14:textId="77777777" w:rsidR="00170722" w:rsidRPr="00170722" w:rsidRDefault="00170722" w:rsidP="0017072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NIST800-53: IR-4, IR-4(4), IR-4(11), IR-8</w:t>
            </w:r>
          </w:p>
          <w:p w14:paraId="63717041" w14:textId="77777777" w:rsidR="00170722" w:rsidRPr="00170722" w:rsidRDefault="00170722" w:rsidP="0017072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 xml:space="preserve">CMMC: IR.L2-3.6.2 </w:t>
            </w:r>
          </w:p>
          <w:p w14:paraId="5277DF5C" w14:textId="11EC4834" w:rsidR="00E83C51" w:rsidRPr="00C50BA2" w:rsidRDefault="00170722" w:rsidP="0017072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SOC2: CC7.4, CC7.5</w:t>
            </w:r>
          </w:p>
        </w:tc>
      </w:tr>
      <w:tr w:rsidR="00FE2ABD" w:rsidRPr="00C50BA2" w14:paraId="5019EDF2" w14:textId="77777777" w:rsidTr="00151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D230DD" w14:textId="77777777" w:rsidR="00FE2ABD" w:rsidRPr="00C50BA2" w:rsidRDefault="00FE2ABD" w:rsidP="00FE2ABD">
            <w:pPr>
              <w:spacing w:after="120"/>
              <w:ind w:left="360"/>
              <w:rPr>
                <w:rFonts w:eastAsia="Times New Roman" w:cs="Times New Roman"/>
                <w:b/>
                <w:bCs/>
                <w:szCs w:val="24"/>
                <w:lang w:val="en-US"/>
              </w:rPr>
            </w:pPr>
          </w:p>
        </w:tc>
        <w:tc>
          <w:tcPr>
            <w:tcW w:w="9356" w:type="dxa"/>
            <w:gridSpan w:val="2"/>
            <w:shd w:val="clear" w:color="auto" w:fill="CADAE8" w:themeFill="accent3"/>
            <w:vAlign w:val="center"/>
          </w:tcPr>
          <w:p w14:paraId="1B84C8D9" w14:textId="6B5E1E4D" w:rsidR="00FE2ABD" w:rsidRPr="00C50BA2" w:rsidRDefault="00721B3D" w:rsidP="00721B3D">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val="en-US"/>
              </w:rPr>
            </w:pPr>
            <w:r w:rsidRPr="00C50BA2">
              <w:rPr>
                <w:rFonts w:cs="Arial"/>
                <w:b/>
                <w:bCs/>
                <w:szCs w:val="20"/>
                <w:lang w:val="en-US"/>
              </w:rPr>
              <w:t>Security e-Discovery and Forensics</w:t>
            </w:r>
          </w:p>
        </w:tc>
      </w:tr>
      <w:tr w:rsidR="00FE2ABD" w:rsidRPr="00C50BA2" w14:paraId="5572B3C3" w14:textId="77777777" w:rsidTr="0015174E">
        <w:tc>
          <w:tcPr>
            <w:cnfStyle w:val="001000000000" w:firstRow="0" w:lastRow="0" w:firstColumn="1" w:lastColumn="0" w:oddVBand="0" w:evenVBand="0" w:oddHBand="0" w:evenHBand="0" w:firstRowFirstColumn="0" w:firstRowLastColumn="0" w:lastRowFirstColumn="0" w:lastRowLastColumn="0"/>
            <w:tcW w:w="846" w:type="dxa"/>
          </w:tcPr>
          <w:p w14:paraId="244EB770" w14:textId="77777777" w:rsidR="00FE2ABD" w:rsidRPr="00C50BA2" w:rsidRDefault="00FE2ABD" w:rsidP="00E83C51">
            <w:pPr>
              <w:pStyle w:val="ListParagraph"/>
              <w:numPr>
                <w:ilvl w:val="0"/>
                <w:numId w:val="7"/>
              </w:numPr>
              <w:spacing w:after="120"/>
              <w:rPr>
                <w:rFonts w:eastAsia="Times New Roman" w:cs="Times New Roman"/>
                <w:szCs w:val="24"/>
                <w:lang w:val="en-US"/>
              </w:rPr>
            </w:pPr>
          </w:p>
        </w:tc>
        <w:tc>
          <w:tcPr>
            <w:tcW w:w="4536" w:type="dxa"/>
          </w:tcPr>
          <w:p w14:paraId="7AE00180" w14:textId="4E58E635" w:rsidR="00FE2ABD" w:rsidRPr="00C50BA2" w:rsidRDefault="00254BA2" w:rsidP="00E83C51">
            <w:pPr>
              <w:cnfStyle w:val="000000000000" w:firstRow="0" w:lastRow="0" w:firstColumn="0" w:lastColumn="0" w:oddVBand="0" w:evenVBand="0" w:oddHBand="0" w:evenHBand="0" w:firstRowFirstColumn="0" w:firstRowLastColumn="0" w:lastRowFirstColumn="0" w:lastRowLastColumn="0"/>
              <w:rPr>
                <w:rFonts w:cs="Arial"/>
                <w:szCs w:val="20"/>
                <w:lang w:val="en-US"/>
              </w:rPr>
            </w:pPr>
            <w:r w:rsidRPr="00C50BA2">
              <w:rPr>
                <w:rFonts w:cs="Arial"/>
                <w:szCs w:val="20"/>
                <w:lang w:val="en-US"/>
              </w:rPr>
              <w:t>Forensic investigations must be performed as part of security incident management.</w:t>
            </w:r>
          </w:p>
        </w:tc>
        <w:tc>
          <w:tcPr>
            <w:tcW w:w="4820" w:type="dxa"/>
          </w:tcPr>
          <w:p w14:paraId="0C0BCB5C" w14:textId="77777777" w:rsidR="00170722" w:rsidRPr="00170722" w:rsidRDefault="00170722" w:rsidP="0017072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 xml:space="preserve">NISTCSF1: RS.AN-3 </w:t>
            </w:r>
          </w:p>
          <w:p w14:paraId="3B85481D" w14:textId="77777777" w:rsidR="00170722" w:rsidRPr="00170722" w:rsidRDefault="00170722" w:rsidP="0017072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 xml:space="preserve">NISTCSF2: RS.AN-07 </w:t>
            </w:r>
          </w:p>
          <w:p w14:paraId="7EA68614" w14:textId="032C4327" w:rsidR="00B32C27" w:rsidRPr="00C50BA2" w:rsidRDefault="00170722" w:rsidP="00170722">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ISO27002: 5.28</w:t>
            </w:r>
          </w:p>
        </w:tc>
      </w:tr>
      <w:tr w:rsidR="00B32C27" w:rsidRPr="00C50BA2" w14:paraId="1BF5AC1E" w14:textId="77777777" w:rsidTr="00151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66936E" w14:textId="77777777" w:rsidR="00B32C27" w:rsidRPr="00C50BA2" w:rsidRDefault="00B32C27" w:rsidP="00B32C27">
            <w:pPr>
              <w:pStyle w:val="ListParagraph"/>
              <w:numPr>
                <w:ilvl w:val="0"/>
                <w:numId w:val="7"/>
              </w:numPr>
              <w:spacing w:after="120"/>
              <w:rPr>
                <w:rFonts w:eastAsia="Times New Roman" w:cs="Times New Roman"/>
                <w:szCs w:val="24"/>
                <w:lang w:val="en-US"/>
              </w:rPr>
            </w:pPr>
          </w:p>
        </w:tc>
        <w:tc>
          <w:tcPr>
            <w:tcW w:w="4536" w:type="dxa"/>
          </w:tcPr>
          <w:p w14:paraId="7432C424" w14:textId="339887A1" w:rsidR="00B32C27" w:rsidRPr="00C50BA2" w:rsidRDefault="00B32C27" w:rsidP="00B32C27">
            <w:pPr>
              <w:cnfStyle w:val="000000100000" w:firstRow="0" w:lastRow="0" w:firstColumn="0" w:lastColumn="0" w:oddVBand="0" w:evenVBand="0" w:oddHBand="1" w:evenHBand="0" w:firstRowFirstColumn="0" w:firstRowLastColumn="0" w:lastRowFirstColumn="0" w:lastRowLastColumn="0"/>
              <w:rPr>
                <w:rFonts w:cs="Arial"/>
                <w:szCs w:val="20"/>
                <w:lang w:val="en-US"/>
              </w:rPr>
            </w:pPr>
            <w:r w:rsidRPr="00C50BA2">
              <w:rPr>
                <w:rFonts w:cs="Arial"/>
                <w:szCs w:val="20"/>
                <w:lang w:val="en-US"/>
              </w:rPr>
              <w:t>Forensic evidence and e-discovery data must be collected and preserved as required.</w:t>
            </w:r>
          </w:p>
        </w:tc>
        <w:tc>
          <w:tcPr>
            <w:tcW w:w="4820" w:type="dxa"/>
          </w:tcPr>
          <w:p w14:paraId="3769F037" w14:textId="77777777" w:rsidR="00170722" w:rsidRPr="00170722" w:rsidRDefault="00170722" w:rsidP="0017072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 xml:space="preserve">NISTCSF1: RS.AN-3 </w:t>
            </w:r>
          </w:p>
          <w:p w14:paraId="76314C9D" w14:textId="77777777" w:rsidR="00170722" w:rsidRPr="00170722" w:rsidRDefault="00170722" w:rsidP="0017072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 xml:space="preserve">NISTCSF2: RS.AN-07 </w:t>
            </w:r>
          </w:p>
          <w:p w14:paraId="5A9B8978" w14:textId="5C550CAF" w:rsidR="00B32C27" w:rsidRPr="00C50BA2" w:rsidRDefault="00170722" w:rsidP="00170722">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170722">
              <w:rPr>
                <w:rFonts w:eastAsia="Times New Roman" w:cs="Times New Roman"/>
                <w:sz w:val="16"/>
                <w:szCs w:val="16"/>
                <w:lang w:val="en-US"/>
              </w:rPr>
              <w:t>ISO27002: 5.28</w:t>
            </w:r>
          </w:p>
        </w:tc>
      </w:tr>
    </w:tbl>
    <w:p w14:paraId="6D2EC62A" w14:textId="77777777" w:rsidR="003773CD" w:rsidRPr="00C50BA2" w:rsidRDefault="003773CD" w:rsidP="00A9795E">
      <w:pPr>
        <w:pStyle w:val="Heading2"/>
      </w:pPr>
      <w:r w:rsidRPr="00C50BA2">
        <w:t>Relevant Procedures</w:t>
      </w:r>
    </w:p>
    <w:p w14:paraId="36752A1A" w14:textId="33897096" w:rsidR="003773CD" w:rsidRPr="00C50BA2" w:rsidRDefault="003773CD" w:rsidP="003773CD">
      <w:pPr>
        <w:rPr>
          <w:rFonts w:eastAsia="Times New Roman" w:cs="Arial"/>
          <w:color w:val="808080"/>
          <w:szCs w:val="24"/>
          <w:lang w:val="en-US"/>
        </w:rPr>
      </w:pPr>
      <w:r w:rsidRPr="00C50BA2">
        <w:rPr>
          <w:rFonts w:eastAsia="Times New Roman" w:cs="Arial"/>
          <w:color w:val="808080"/>
          <w:szCs w:val="24"/>
          <w:lang w:val="en-US"/>
        </w:rPr>
        <w:t>Consider creating formal procedure documents that reinforce and support the policy statements above. Note, it is a best practice to house policies and procedures in separate documents to keep the content focused and reduce the number of times the policy must be reapproved by senior management.</w:t>
      </w:r>
    </w:p>
    <w:p w14:paraId="28E58F93" w14:textId="6FA57DD4" w:rsidR="007006A0" w:rsidRPr="00C50BA2" w:rsidRDefault="007006A0" w:rsidP="00A9795E">
      <w:pPr>
        <w:pStyle w:val="Heading2"/>
      </w:pPr>
      <w:r w:rsidRPr="00C50BA2">
        <w:t>Non</w:t>
      </w:r>
      <w:r w:rsidR="00B10C8F" w:rsidRPr="00C50BA2">
        <w:t>c</w:t>
      </w:r>
      <w:r w:rsidRPr="00C50BA2">
        <w:t>ompliance</w:t>
      </w:r>
    </w:p>
    <w:p w14:paraId="09C1C0FD" w14:textId="38B22D62" w:rsidR="007006A0" w:rsidRPr="00C50BA2" w:rsidRDefault="007006A0" w:rsidP="007006A0">
      <w:pPr>
        <w:rPr>
          <w:rFonts w:eastAsia="Times New Roman" w:cs="Arial"/>
          <w:color w:val="808080"/>
          <w:szCs w:val="24"/>
          <w:lang w:val="en-US"/>
        </w:rPr>
      </w:pPr>
      <w:r w:rsidRPr="00C50BA2">
        <w:rPr>
          <w:rFonts w:eastAsia="Times New Roman" w:cs="Arial"/>
          <w:color w:val="808080"/>
          <w:szCs w:val="24"/>
          <w:lang w:val="en-US"/>
        </w:rPr>
        <w:t>Clearly describe consequences (legal and/or disciplinary) for employee noncompliance with the policy. It may be pertinent to describe the escalation process for repeated noncompliance.</w:t>
      </w:r>
    </w:p>
    <w:p w14:paraId="4A32FF27" w14:textId="77777777" w:rsidR="00176404" w:rsidRPr="00C50BA2" w:rsidRDefault="00176404" w:rsidP="007006A0">
      <w:pPr>
        <w:rPr>
          <w:rFonts w:eastAsia="Times New Roman" w:cs="Arial"/>
          <w:color w:val="808080"/>
          <w:szCs w:val="24"/>
          <w:lang w:val="en-US"/>
        </w:rPr>
      </w:pPr>
    </w:p>
    <w:p w14:paraId="7447A9A6" w14:textId="2683EBCF" w:rsidR="007006A0" w:rsidRPr="00C50BA2" w:rsidRDefault="007006A0" w:rsidP="007006A0">
      <w:pPr>
        <w:rPr>
          <w:rFonts w:eastAsia="Times New Roman" w:cs="Arial"/>
          <w:color w:val="000000"/>
          <w:szCs w:val="24"/>
          <w:lang w:val="en-US"/>
        </w:rPr>
      </w:pPr>
      <w:r w:rsidRPr="00C50BA2">
        <w:rPr>
          <w:rFonts w:eastAsia="Times New Roman" w:cs="Arial"/>
          <w:color w:val="000000"/>
          <w:szCs w:val="24"/>
          <w:lang w:val="en-US"/>
        </w:rPr>
        <w:t xml:space="preserve">Violations of this policy will be treated like other allegations of wrongdoing at </w:t>
      </w:r>
      <w:r w:rsidRPr="00C50BA2">
        <w:rPr>
          <w:rFonts w:eastAsia="Times New Roman" w:cs="Arial"/>
          <w:color w:val="808080" w:themeColor="background1" w:themeShade="80"/>
          <w:szCs w:val="24"/>
          <w:lang w:val="en-US"/>
        </w:rPr>
        <w:t>[Company Name]</w:t>
      </w:r>
      <w:r w:rsidRPr="00C50BA2">
        <w:rPr>
          <w:rFonts w:eastAsia="Times New Roman" w:cs="Arial"/>
          <w:color w:val="000000"/>
          <w:szCs w:val="24"/>
          <w:lang w:val="en-US"/>
        </w:rPr>
        <w:t>. Allegations of misconduct will be adjudicated according to established procedures. Sanctions for noncompliance may include, but are not limited to, one or more of the following:</w:t>
      </w:r>
    </w:p>
    <w:p w14:paraId="7C444CB2" w14:textId="77777777" w:rsidR="007006A0" w:rsidRPr="00C50BA2" w:rsidRDefault="007006A0" w:rsidP="007006A0">
      <w:pPr>
        <w:rPr>
          <w:rFonts w:eastAsia="Times New Roman" w:cs="Arial"/>
          <w:color w:val="000000"/>
          <w:szCs w:val="24"/>
          <w:lang w:val="en-US"/>
        </w:rPr>
      </w:pPr>
    </w:p>
    <w:p w14:paraId="0F28AF66" w14:textId="78D893B7" w:rsidR="007006A0" w:rsidRPr="00C50BA2" w:rsidRDefault="007006A0" w:rsidP="0042651C">
      <w:pPr>
        <w:pStyle w:val="ListNumber2"/>
        <w:numPr>
          <w:ilvl w:val="0"/>
          <w:numId w:val="6"/>
        </w:numPr>
        <w:ind w:left="709"/>
        <w:rPr>
          <w:rFonts w:cs="Arial"/>
          <w:color w:val="333333" w:themeColor="text1"/>
        </w:rPr>
      </w:pPr>
      <w:r w:rsidRPr="00C50BA2">
        <w:rPr>
          <w:rFonts w:cs="Arial"/>
          <w:color w:val="333333" w:themeColor="text1"/>
        </w:rPr>
        <w:t xml:space="preserve">Disciplinary action according to applicable </w:t>
      </w:r>
      <w:r w:rsidRPr="00C50BA2">
        <w:rPr>
          <w:rFonts w:cs="Arial"/>
          <w:color w:val="808080" w:themeColor="background1" w:themeShade="80"/>
        </w:rPr>
        <w:t xml:space="preserve">[Company Name] </w:t>
      </w:r>
      <w:r w:rsidR="00F14939" w:rsidRPr="00C50BA2">
        <w:rPr>
          <w:rFonts w:cs="Arial"/>
          <w:color w:val="333333" w:themeColor="text1"/>
        </w:rPr>
        <w:t>policies.</w:t>
      </w:r>
      <w:r w:rsidRPr="00C50BA2">
        <w:rPr>
          <w:rFonts w:cs="Arial"/>
          <w:color w:val="333333" w:themeColor="text1"/>
        </w:rPr>
        <w:t xml:space="preserve"> </w:t>
      </w:r>
    </w:p>
    <w:p w14:paraId="26DD845E" w14:textId="5CF2A2C3" w:rsidR="007006A0" w:rsidRPr="00C50BA2" w:rsidRDefault="007006A0" w:rsidP="0042651C">
      <w:pPr>
        <w:pStyle w:val="ListNumber2"/>
        <w:numPr>
          <w:ilvl w:val="0"/>
          <w:numId w:val="6"/>
        </w:numPr>
        <w:ind w:left="709"/>
        <w:rPr>
          <w:rFonts w:cs="Arial"/>
          <w:color w:val="333333" w:themeColor="text1"/>
        </w:rPr>
      </w:pPr>
      <w:r w:rsidRPr="00C50BA2">
        <w:rPr>
          <w:rFonts w:cs="Arial"/>
          <w:color w:val="333333" w:themeColor="text1"/>
        </w:rPr>
        <w:t>Termination of employment</w:t>
      </w:r>
      <w:r w:rsidR="0001799A" w:rsidRPr="00C50BA2">
        <w:rPr>
          <w:rFonts w:cs="Arial"/>
          <w:color w:val="333333" w:themeColor="text1"/>
        </w:rPr>
        <w:t>.</w:t>
      </w:r>
    </w:p>
    <w:p w14:paraId="1B2BD95A" w14:textId="77777777" w:rsidR="007006A0" w:rsidRPr="00C50BA2" w:rsidRDefault="007006A0" w:rsidP="0042651C">
      <w:pPr>
        <w:pStyle w:val="ListNumber2"/>
        <w:numPr>
          <w:ilvl w:val="0"/>
          <w:numId w:val="6"/>
        </w:numPr>
        <w:ind w:left="709"/>
        <w:rPr>
          <w:rFonts w:cs="Arial"/>
          <w:color w:val="333333" w:themeColor="text1"/>
        </w:rPr>
      </w:pPr>
      <w:r w:rsidRPr="00C50BA2">
        <w:rPr>
          <w:rFonts w:cs="Arial"/>
          <w:color w:val="333333" w:themeColor="text1"/>
        </w:rPr>
        <w:t>Legal action according to applicable laws and contractual agreements.</w:t>
      </w:r>
    </w:p>
    <w:p w14:paraId="1958DAD4" w14:textId="77777777" w:rsidR="007006A0" w:rsidRPr="00C50BA2" w:rsidRDefault="007006A0" w:rsidP="00A9795E">
      <w:pPr>
        <w:pStyle w:val="Heading2"/>
      </w:pPr>
      <w:r w:rsidRPr="00C50BA2">
        <w:t>Agreement</w:t>
      </w:r>
    </w:p>
    <w:p w14:paraId="38F1FF46" w14:textId="77777777" w:rsidR="007006A0" w:rsidRPr="00C50BA2" w:rsidRDefault="007006A0" w:rsidP="007006A0">
      <w:pPr>
        <w:rPr>
          <w:rFonts w:eastAsia="Times New Roman" w:cs="Arial"/>
          <w:color w:val="808080"/>
          <w:szCs w:val="24"/>
          <w:lang w:val="en-US"/>
        </w:rPr>
      </w:pPr>
      <w:r w:rsidRPr="00C50BA2">
        <w:rPr>
          <w:rFonts w:eastAsia="Times New Roman" w:cs="Arial"/>
          <w:color w:val="808080"/>
          <w:szCs w:val="24"/>
          <w:lang w:val="en-US"/>
        </w:rPr>
        <w:t xml:space="preserve">Include a section that confirms understanding and agreement to comply with the policy. Both signatures and dates are required. A sample statement is provided below. </w:t>
      </w:r>
    </w:p>
    <w:p w14:paraId="36DB001D" w14:textId="77777777" w:rsidR="007006A0" w:rsidRPr="00C50BA2" w:rsidRDefault="007006A0" w:rsidP="007006A0">
      <w:pPr>
        <w:rPr>
          <w:rFonts w:eastAsia="Times New Roman" w:cs="Arial"/>
          <w:color w:val="808080"/>
          <w:szCs w:val="24"/>
          <w:lang w:val="en-US"/>
        </w:rPr>
      </w:pPr>
    </w:p>
    <w:p w14:paraId="0AA03C1E" w14:textId="77777777" w:rsidR="007006A0" w:rsidRPr="00C50BA2" w:rsidRDefault="007006A0" w:rsidP="007006A0">
      <w:pPr>
        <w:rPr>
          <w:rFonts w:eastAsia="Times New Roman" w:cs="Arial"/>
          <w:szCs w:val="24"/>
          <w:lang w:val="en-US"/>
        </w:rPr>
      </w:pPr>
      <w:r w:rsidRPr="00C50BA2">
        <w:rPr>
          <w:rFonts w:eastAsia="Times New Roman" w:cs="Arial"/>
          <w:szCs w:val="24"/>
          <w:lang w:val="en-US"/>
        </w:rPr>
        <w:t xml:space="preserve">I have read and understand the </w:t>
      </w:r>
      <w:r w:rsidRPr="00B10C8F">
        <w:rPr>
          <w:rFonts w:eastAsia="Times New Roman" w:cs="Arial"/>
          <w:color w:val="808080"/>
          <w:szCs w:val="24"/>
          <w:lang w:val="en-US"/>
        </w:rPr>
        <w:t>[</w:t>
      </w:r>
      <w:r w:rsidRPr="00C50BA2">
        <w:rPr>
          <w:rFonts w:eastAsia="Times New Roman" w:cs="Arial"/>
          <w:color w:val="808080"/>
          <w:szCs w:val="24"/>
          <w:lang w:val="en-US"/>
        </w:rPr>
        <w:t>name of policy</w:t>
      </w:r>
      <w:r w:rsidRPr="00B10C8F">
        <w:rPr>
          <w:rFonts w:eastAsia="Times New Roman" w:cs="Arial"/>
          <w:color w:val="808080"/>
          <w:szCs w:val="24"/>
          <w:lang w:val="en-US"/>
        </w:rPr>
        <w:t>]</w:t>
      </w:r>
      <w:r w:rsidRPr="00C50BA2">
        <w:rPr>
          <w:rFonts w:eastAsia="Times New Roman" w:cs="Arial"/>
          <w:szCs w:val="24"/>
          <w:lang w:val="en-US"/>
        </w:rPr>
        <w:t>. I understand that if I violate the rules explained herein, I may face legal or disciplinary action according to applicable laws or company policy.</w:t>
      </w:r>
    </w:p>
    <w:p w14:paraId="402F0DBC" w14:textId="77777777" w:rsidR="007006A0" w:rsidRPr="00C50BA2" w:rsidRDefault="007006A0" w:rsidP="007006A0">
      <w:pPr>
        <w:rPr>
          <w:rFonts w:eastAsia="Times New Roman" w:cs="Arial"/>
          <w:szCs w:val="24"/>
          <w:lang w:val="en-US"/>
        </w:rPr>
      </w:pPr>
    </w:p>
    <w:p w14:paraId="682EC008" w14:textId="77777777" w:rsidR="007006A0" w:rsidRPr="00C50BA2" w:rsidRDefault="007006A0" w:rsidP="007006A0">
      <w:pPr>
        <w:rPr>
          <w:rFonts w:eastAsia="Times New Roman" w:cs="Arial"/>
          <w:szCs w:val="24"/>
          <w:lang w:val="en-US"/>
        </w:rPr>
      </w:pPr>
    </w:p>
    <w:p w14:paraId="6489F1D5" w14:textId="77777777" w:rsidR="007006A0" w:rsidRPr="00C50BA2" w:rsidRDefault="007006A0" w:rsidP="007006A0">
      <w:pPr>
        <w:rPr>
          <w:rFonts w:eastAsia="Times New Roman" w:cs="Arial"/>
          <w:szCs w:val="24"/>
          <w:lang w:val="en-US"/>
        </w:rPr>
      </w:pPr>
      <w:r w:rsidRPr="00C50BA2">
        <w:rPr>
          <w:rFonts w:eastAsia="Times New Roman" w:cs="Arial"/>
          <w:szCs w:val="24"/>
          <w:lang w:val="en-US"/>
        </w:rPr>
        <w:t>___________________________________________</w:t>
      </w:r>
    </w:p>
    <w:p w14:paraId="1B0F6D0B" w14:textId="77777777" w:rsidR="007006A0" w:rsidRPr="00C50BA2" w:rsidRDefault="007006A0" w:rsidP="007006A0">
      <w:pPr>
        <w:rPr>
          <w:rFonts w:eastAsia="Times New Roman" w:cs="Arial"/>
          <w:szCs w:val="24"/>
          <w:lang w:val="en-US"/>
        </w:rPr>
      </w:pPr>
      <w:r w:rsidRPr="00C50BA2">
        <w:rPr>
          <w:rFonts w:eastAsia="Times New Roman" w:cs="Arial"/>
          <w:szCs w:val="24"/>
          <w:lang w:val="en-US"/>
        </w:rPr>
        <w:t>Employee Name</w:t>
      </w:r>
    </w:p>
    <w:p w14:paraId="39D711B8" w14:textId="77777777" w:rsidR="007006A0" w:rsidRPr="00C50BA2" w:rsidRDefault="007006A0" w:rsidP="007006A0">
      <w:pPr>
        <w:rPr>
          <w:rFonts w:eastAsia="Times New Roman" w:cs="Arial"/>
          <w:szCs w:val="24"/>
          <w:lang w:val="en-US"/>
        </w:rPr>
      </w:pPr>
    </w:p>
    <w:p w14:paraId="0ACF87B4" w14:textId="77777777" w:rsidR="007006A0" w:rsidRPr="00C50BA2" w:rsidRDefault="007006A0" w:rsidP="007006A0">
      <w:pPr>
        <w:rPr>
          <w:rFonts w:eastAsia="Times New Roman" w:cs="Arial"/>
          <w:szCs w:val="24"/>
          <w:lang w:val="en-US"/>
        </w:rPr>
      </w:pPr>
    </w:p>
    <w:p w14:paraId="5695BF49" w14:textId="77777777" w:rsidR="007006A0" w:rsidRPr="00C50BA2" w:rsidRDefault="007006A0" w:rsidP="007006A0">
      <w:pPr>
        <w:rPr>
          <w:rFonts w:eastAsia="Times New Roman" w:cs="Arial"/>
          <w:szCs w:val="24"/>
          <w:lang w:val="en-US"/>
        </w:rPr>
      </w:pPr>
      <w:r w:rsidRPr="00C50BA2">
        <w:rPr>
          <w:rFonts w:eastAsia="Times New Roman" w:cs="Arial"/>
          <w:szCs w:val="24"/>
          <w:lang w:val="en-US"/>
        </w:rPr>
        <w:t>___________________________________________</w:t>
      </w:r>
      <w:r w:rsidRPr="00C50BA2">
        <w:rPr>
          <w:rFonts w:eastAsia="Times New Roman" w:cs="Arial"/>
          <w:szCs w:val="24"/>
          <w:lang w:val="en-US"/>
        </w:rPr>
        <w:tab/>
        <w:t>_______________________________________</w:t>
      </w:r>
    </w:p>
    <w:p w14:paraId="43E0CE9F" w14:textId="7731D52D" w:rsidR="003C607F" w:rsidRPr="00C50BA2" w:rsidRDefault="007006A0">
      <w:pPr>
        <w:rPr>
          <w:rFonts w:eastAsia="Times New Roman" w:cs="Arial"/>
          <w:szCs w:val="24"/>
          <w:lang w:val="en-US"/>
        </w:rPr>
      </w:pPr>
      <w:r w:rsidRPr="00C50BA2">
        <w:rPr>
          <w:rFonts w:eastAsia="Times New Roman" w:cs="Arial"/>
          <w:szCs w:val="24"/>
          <w:lang w:val="en-US"/>
        </w:rPr>
        <w:t>Employee Signature</w:t>
      </w:r>
      <w:r w:rsidRPr="00C50BA2">
        <w:rPr>
          <w:rFonts w:eastAsia="Times New Roman" w:cs="Arial"/>
          <w:szCs w:val="24"/>
          <w:lang w:val="en-US"/>
        </w:rPr>
        <w:tab/>
      </w:r>
      <w:r w:rsidRPr="00C50BA2">
        <w:rPr>
          <w:rFonts w:eastAsia="Times New Roman" w:cs="Arial"/>
          <w:szCs w:val="24"/>
          <w:lang w:val="en-US"/>
        </w:rPr>
        <w:tab/>
      </w:r>
      <w:r w:rsidRPr="00C50BA2">
        <w:rPr>
          <w:rFonts w:eastAsia="Times New Roman" w:cs="Arial"/>
          <w:szCs w:val="24"/>
          <w:lang w:val="en-US"/>
        </w:rPr>
        <w:tab/>
      </w:r>
      <w:r w:rsidRPr="00C50BA2">
        <w:rPr>
          <w:rFonts w:eastAsia="Times New Roman" w:cs="Arial"/>
          <w:szCs w:val="24"/>
          <w:lang w:val="en-US"/>
        </w:rPr>
        <w:tab/>
      </w:r>
      <w:r w:rsidRPr="00C50BA2">
        <w:rPr>
          <w:rFonts w:eastAsia="Times New Roman" w:cs="Arial"/>
          <w:szCs w:val="24"/>
          <w:lang w:val="en-US"/>
        </w:rPr>
        <w:tab/>
        <w:t>Date</w:t>
      </w:r>
    </w:p>
    <w:p w14:paraId="27767D7E" w14:textId="2ABCF7B6" w:rsidR="00F14939" w:rsidRPr="00C50BA2" w:rsidRDefault="00F14939" w:rsidP="00F14939">
      <w:pPr>
        <w:tabs>
          <w:tab w:val="left" w:pos="6135"/>
        </w:tabs>
        <w:rPr>
          <w:rFonts w:eastAsia="Times New Roman" w:cs="Arial"/>
          <w:color w:val="808080"/>
          <w:szCs w:val="24"/>
          <w:lang w:val="en-US"/>
        </w:rPr>
      </w:pPr>
      <w:r w:rsidRPr="00C50BA2">
        <w:rPr>
          <w:rFonts w:eastAsia="Times New Roman" w:cs="Arial"/>
          <w:color w:val="808080"/>
          <w:szCs w:val="24"/>
          <w:lang w:val="en-US"/>
        </w:rPr>
        <w:tab/>
      </w:r>
    </w:p>
    <w:p w14:paraId="61E5A009" w14:textId="77777777" w:rsidR="00176404" w:rsidRPr="00C50BA2" w:rsidRDefault="00176404" w:rsidP="007006A0">
      <w:pPr>
        <w:rPr>
          <w:rFonts w:eastAsia="Times New Roman" w:cs="Arial"/>
          <w:color w:val="808080"/>
          <w:szCs w:val="24"/>
          <w:lang w:val="en-US"/>
        </w:rPr>
      </w:pPr>
    </w:p>
    <w:p w14:paraId="2AA3D3E3" w14:textId="77777777" w:rsidR="00650FCD" w:rsidRPr="00C50BA2" w:rsidRDefault="00650FCD" w:rsidP="00A9795E">
      <w:pPr>
        <w:pStyle w:val="Heading2"/>
      </w:pPr>
      <w:r w:rsidRPr="00C50BA2">
        <w:t>Revision History</w:t>
      </w:r>
    </w:p>
    <w:tbl>
      <w:tblPr>
        <w:tblW w:w="10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0"/>
        <w:gridCol w:w="1901"/>
        <w:gridCol w:w="4089"/>
        <w:gridCol w:w="2526"/>
      </w:tblGrid>
      <w:tr w:rsidR="00650FCD" w:rsidRPr="00C50BA2" w14:paraId="344A0B7C" w14:textId="77777777" w:rsidTr="002C5B71">
        <w:tc>
          <w:tcPr>
            <w:tcW w:w="1780" w:type="dxa"/>
            <w:shd w:val="clear" w:color="auto" w:fill="CADBE8" w:themeFill="accent1" w:themeFillTint="33"/>
          </w:tcPr>
          <w:p w14:paraId="6A048587" w14:textId="77777777" w:rsidR="00650FCD" w:rsidRPr="00C50BA2" w:rsidRDefault="00650FCD" w:rsidP="008F420F">
            <w:pPr>
              <w:jc w:val="center"/>
              <w:rPr>
                <w:rFonts w:cs="Arial"/>
                <w:b/>
                <w:lang w:val="en-US"/>
              </w:rPr>
            </w:pPr>
            <w:r w:rsidRPr="00C50BA2">
              <w:rPr>
                <w:rFonts w:cs="Arial"/>
                <w:b/>
                <w:lang w:val="en-US"/>
              </w:rPr>
              <w:t>Version ID</w:t>
            </w:r>
          </w:p>
        </w:tc>
        <w:tc>
          <w:tcPr>
            <w:tcW w:w="1901" w:type="dxa"/>
            <w:shd w:val="clear" w:color="auto" w:fill="CADBE8" w:themeFill="accent1" w:themeFillTint="33"/>
          </w:tcPr>
          <w:p w14:paraId="4A83729F" w14:textId="77777777" w:rsidR="00650FCD" w:rsidRPr="00C50BA2" w:rsidRDefault="00650FCD" w:rsidP="008F420F">
            <w:pPr>
              <w:jc w:val="center"/>
              <w:rPr>
                <w:rFonts w:cs="Arial"/>
                <w:b/>
                <w:lang w:val="en-US"/>
              </w:rPr>
            </w:pPr>
            <w:r w:rsidRPr="00C50BA2">
              <w:rPr>
                <w:rFonts w:cs="Arial"/>
                <w:b/>
                <w:lang w:val="en-US"/>
              </w:rPr>
              <w:t>Date of Change</w:t>
            </w:r>
          </w:p>
        </w:tc>
        <w:tc>
          <w:tcPr>
            <w:tcW w:w="4089" w:type="dxa"/>
            <w:shd w:val="clear" w:color="auto" w:fill="CADBE8" w:themeFill="accent1" w:themeFillTint="33"/>
          </w:tcPr>
          <w:p w14:paraId="2FD10ACA" w14:textId="77777777" w:rsidR="00650FCD" w:rsidRPr="00C50BA2" w:rsidRDefault="00650FCD" w:rsidP="008F420F">
            <w:pPr>
              <w:jc w:val="center"/>
              <w:rPr>
                <w:rFonts w:cs="Arial"/>
                <w:b/>
                <w:lang w:val="en-US"/>
              </w:rPr>
            </w:pPr>
            <w:r w:rsidRPr="00C50BA2">
              <w:rPr>
                <w:rFonts w:cs="Arial"/>
                <w:b/>
                <w:lang w:val="en-US"/>
              </w:rPr>
              <w:t>Author</w:t>
            </w:r>
          </w:p>
        </w:tc>
        <w:tc>
          <w:tcPr>
            <w:tcW w:w="2526" w:type="dxa"/>
            <w:shd w:val="clear" w:color="auto" w:fill="CADBE8" w:themeFill="accent1" w:themeFillTint="33"/>
          </w:tcPr>
          <w:p w14:paraId="0197B6BC" w14:textId="77777777" w:rsidR="00650FCD" w:rsidRPr="00C50BA2" w:rsidRDefault="00650FCD" w:rsidP="008F420F">
            <w:pPr>
              <w:jc w:val="center"/>
              <w:rPr>
                <w:rFonts w:cs="Arial"/>
                <w:b/>
                <w:lang w:val="en-US"/>
              </w:rPr>
            </w:pPr>
            <w:r w:rsidRPr="00C50BA2">
              <w:rPr>
                <w:rFonts w:cs="Arial"/>
                <w:b/>
                <w:lang w:val="en-US"/>
              </w:rPr>
              <w:t>Rationale</w:t>
            </w:r>
          </w:p>
        </w:tc>
      </w:tr>
      <w:tr w:rsidR="00650FCD" w:rsidRPr="00C50BA2" w14:paraId="5A293859" w14:textId="77777777" w:rsidTr="002C5B71">
        <w:tc>
          <w:tcPr>
            <w:tcW w:w="1780" w:type="dxa"/>
            <w:shd w:val="clear" w:color="auto" w:fill="auto"/>
          </w:tcPr>
          <w:p w14:paraId="17A76EF0" w14:textId="77777777" w:rsidR="00650FCD" w:rsidRPr="00C50BA2" w:rsidRDefault="00650FCD" w:rsidP="008F420F">
            <w:pPr>
              <w:rPr>
                <w:rFonts w:cs="Arial"/>
                <w:lang w:val="en-US"/>
              </w:rPr>
            </w:pPr>
          </w:p>
        </w:tc>
        <w:tc>
          <w:tcPr>
            <w:tcW w:w="1901" w:type="dxa"/>
            <w:shd w:val="clear" w:color="auto" w:fill="auto"/>
          </w:tcPr>
          <w:p w14:paraId="0D57B8D5" w14:textId="77777777" w:rsidR="00650FCD" w:rsidRPr="00C50BA2" w:rsidRDefault="00650FCD" w:rsidP="008F420F">
            <w:pPr>
              <w:rPr>
                <w:rFonts w:cs="Arial"/>
                <w:lang w:val="en-US"/>
              </w:rPr>
            </w:pPr>
          </w:p>
        </w:tc>
        <w:tc>
          <w:tcPr>
            <w:tcW w:w="4089" w:type="dxa"/>
            <w:shd w:val="clear" w:color="auto" w:fill="auto"/>
          </w:tcPr>
          <w:p w14:paraId="795A71B8" w14:textId="77777777" w:rsidR="00650FCD" w:rsidRPr="00C50BA2" w:rsidRDefault="00650FCD" w:rsidP="008F420F">
            <w:pPr>
              <w:rPr>
                <w:rFonts w:cs="Arial"/>
                <w:lang w:val="en-US"/>
              </w:rPr>
            </w:pPr>
          </w:p>
        </w:tc>
        <w:tc>
          <w:tcPr>
            <w:tcW w:w="2526" w:type="dxa"/>
            <w:shd w:val="clear" w:color="auto" w:fill="auto"/>
          </w:tcPr>
          <w:p w14:paraId="1DC99A17" w14:textId="77777777" w:rsidR="00650FCD" w:rsidRPr="00C50BA2" w:rsidRDefault="00650FCD" w:rsidP="008F420F">
            <w:pPr>
              <w:rPr>
                <w:rFonts w:cs="Arial"/>
                <w:lang w:val="en-US"/>
              </w:rPr>
            </w:pPr>
          </w:p>
        </w:tc>
      </w:tr>
      <w:tr w:rsidR="00650FCD" w:rsidRPr="00C50BA2" w14:paraId="765148A1" w14:textId="77777777" w:rsidTr="002C5B71">
        <w:tc>
          <w:tcPr>
            <w:tcW w:w="1780" w:type="dxa"/>
            <w:shd w:val="clear" w:color="auto" w:fill="auto"/>
          </w:tcPr>
          <w:p w14:paraId="7A639FEC" w14:textId="77777777" w:rsidR="00650FCD" w:rsidRPr="00C50BA2" w:rsidRDefault="00650FCD" w:rsidP="008F420F">
            <w:pPr>
              <w:rPr>
                <w:rFonts w:cs="Arial"/>
                <w:lang w:val="en-US"/>
              </w:rPr>
            </w:pPr>
          </w:p>
        </w:tc>
        <w:tc>
          <w:tcPr>
            <w:tcW w:w="1901" w:type="dxa"/>
            <w:shd w:val="clear" w:color="auto" w:fill="auto"/>
          </w:tcPr>
          <w:p w14:paraId="5AFB08A9" w14:textId="77777777" w:rsidR="00650FCD" w:rsidRPr="00C50BA2" w:rsidRDefault="00650FCD" w:rsidP="008F420F">
            <w:pPr>
              <w:rPr>
                <w:rFonts w:cs="Arial"/>
                <w:lang w:val="en-US"/>
              </w:rPr>
            </w:pPr>
          </w:p>
        </w:tc>
        <w:tc>
          <w:tcPr>
            <w:tcW w:w="4089" w:type="dxa"/>
            <w:shd w:val="clear" w:color="auto" w:fill="auto"/>
          </w:tcPr>
          <w:p w14:paraId="6B8812D5" w14:textId="77777777" w:rsidR="00650FCD" w:rsidRPr="00C50BA2" w:rsidRDefault="00650FCD" w:rsidP="008F420F">
            <w:pPr>
              <w:rPr>
                <w:rFonts w:cs="Arial"/>
                <w:lang w:val="en-US"/>
              </w:rPr>
            </w:pPr>
          </w:p>
        </w:tc>
        <w:tc>
          <w:tcPr>
            <w:tcW w:w="2526" w:type="dxa"/>
            <w:shd w:val="clear" w:color="auto" w:fill="auto"/>
          </w:tcPr>
          <w:p w14:paraId="5E47749B" w14:textId="77777777" w:rsidR="00650FCD" w:rsidRPr="00C50BA2" w:rsidRDefault="00650FCD" w:rsidP="008F420F">
            <w:pPr>
              <w:rPr>
                <w:rFonts w:cs="Arial"/>
                <w:lang w:val="en-US"/>
              </w:rPr>
            </w:pPr>
          </w:p>
        </w:tc>
      </w:tr>
      <w:tr w:rsidR="00906DDA" w:rsidRPr="00C50BA2" w14:paraId="30DC1E7B" w14:textId="77777777" w:rsidTr="002C5B71">
        <w:tc>
          <w:tcPr>
            <w:tcW w:w="1780" w:type="dxa"/>
            <w:shd w:val="clear" w:color="auto" w:fill="auto"/>
          </w:tcPr>
          <w:p w14:paraId="07BF16F2" w14:textId="77777777" w:rsidR="00906DDA" w:rsidRPr="00C50BA2" w:rsidRDefault="00906DDA" w:rsidP="008F420F">
            <w:pPr>
              <w:rPr>
                <w:rFonts w:cs="Arial"/>
                <w:lang w:val="en-US"/>
              </w:rPr>
            </w:pPr>
          </w:p>
        </w:tc>
        <w:tc>
          <w:tcPr>
            <w:tcW w:w="1901" w:type="dxa"/>
            <w:shd w:val="clear" w:color="auto" w:fill="auto"/>
          </w:tcPr>
          <w:p w14:paraId="48DFFE3B" w14:textId="77777777" w:rsidR="00906DDA" w:rsidRPr="00C50BA2" w:rsidRDefault="00906DDA" w:rsidP="008F420F">
            <w:pPr>
              <w:rPr>
                <w:rFonts w:cs="Arial"/>
                <w:lang w:val="en-US"/>
              </w:rPr>
            </w:pPr>
          </w:p>
        </w:tc>
        <w:tc>
          <w:tcPr>
            <w:tcW w:w="4089" w:type="dxa"/>
            <w:shd w:val="clear" w:color="auto" w:fill="auto"/>
          </w:tcPr>
          <w:p w14:paraId="5428FFBD" w14:textId="77777777" w:rsidR="00906DDA" w:rsidRPr="00C50BA2" w:rsidRDefault="00906DDA" w:rsidP="008F420F">
            <w:pPr>
              <w:rPr>
                <w:rFonts w:cs="Arial"/>
                <w:lang w:val="en-US"/>
              </w:rPr>
            </w:pPr>
          </w:p>
        </w:tc>
        <w:tc>
          <w:tcPr>
            <w:tcW w:w="2526" w:type="dxa"/>
            <w:shd w:val="clear" w:color="auto" w:fill="auto"/>
          </w:tcPr>
          <w:p w14:paraId="43E7DB7D" w14:textId="77777777" w:rsidR="00906DDA" w:rsidRPr="00C50BA2" w:rsidRDefault="00906DDA" w:rsidP="008F420F">
            <w:pPr>
              <w:rPr>
                <w:rFonts w:cs="Arial"/>
                <w:lang w:val="en-US"/>
              </w:rPr>
            </w:pPr>
          </w:p>
        </w:tc>
      </w:tr>
      <w:tr w:rsidR="00A61FC9" w:rsidRPr="00C50BA2" w14:paraId="2D89A8A5" w14:textId="77777777" w:rsidTr="002C5B71">
        <w:tc>
          <w:tcPr>
            <w:tcW w:w="1780" w:type="dxa"/>
            <w:shd w:val="clear" w:color="auto" w:fill="auto"/>
          </w:tcPr>
          <w:p w14:paraId="0F80C601" w14:textId="77777777" w:rsidR="00A61FC9" w:rsidRPr="00C50BA2" w:rsidRDefault="00A61FC9" w:rsidP="008F420F">
            <w:pPr>
              <w:rPr>
                <w:rFonts w:cs="Arial"/>
                <w:lang w:val="en-US"/>
              </w:rPr>
            </w:pPr>
          </w:p>
        </w:tc>
        <w:tc>
          <w:tcPr>
            <w:tcW w:w="1901" w:type="dxa"/>
            <w:shd w:val="clear" w:color="auto" w:fill="auto"/>
          </w:tcPr>
          <w:p w14:paraId="5A38DEB1" w14:textId="77777777" w:rsidR="00A61FC9" w:rsidRPr="00C50BA2" w:rsidRDefault="00A61FC9" w:rsidP="008F420F">
            <w:pPr>
              <w:rPr>
                <w:rFonts w:cs="Arial"/>
                <w:lang w:val="en-US"/>
              </w:rPr>
            </w:pPr>
          </w:p>
        </w:tc>
        <w:tc>
          <w:tcPr>
            <w:tcW w:w="4089" w:type="dxa"/>
            <w:shd w:val="clear" w:color="auto" w:fill="auto"/>
          </w:tcPr>
          <w:p w14:paraId="52C40D55" w14:textId="77777777" w:rsidR="00A61FC9" w:rsidRPr="00C50BA2" w:rsidRDefault="00A61FC9" w:rsidP="008F420F">
            <w:pPr>
              <w:rPr>
                <w:rFonts w:cs="Arial"/>
                <w:lang w:val="en-US"/>
              </w:rPr>
            </w:pPr>
          </w:p>
        </w:tc>
        <w:tc>
          <w:tcPr>
            <w:tcW w:w="2526" w:type="dxa"/>
            <w:shd w:val="clear" w:color="auto" w:fill="auto"/>
          </w:tcPr>
          <w:p w14:paraId="46405856" w14:textId="77777777" w:rsidR="00A61FC9" w:rsidRPr="00C50BA2" w:rsidRDefault="00A61FC9" w:rsidP="008F420F">
            <w:pPr>
              <w:rPr>
                <w:rFonts w:cs="Arial"/>
                <w:lang w:val="en-US"/>
              </w:rPr>
            </w:pPr>
          </w:p>
        </w:tc>
      </w:tr>
    </w:tbl>
    <w:p w14:paraId="36B6299D" w14:textId="77777777" w:rsidR="00650FCD" w:rsidRPr="00C50BA2" w:rsidRDefault="00650FCD" w:rsidP="00650FCD">
      <w:pPr>
        <w:rPr>
          <w:rFonts w:cs="Arial"/>
          <w:lang w:val="en-US"/>
        </w:rPr>
      </w:pPr>
    </w:p>
    <w:p w14:paraId="66608F00" w14:textId="77777777" w:rsidR="00650FCD" w:rsidRPr="00C50BA2" w:rsidRDefault="00650FCD" w:rsidP="00650FCD">
      <w:pPr>
        <w:jc w:val="center"/>
        <w:rPr>
          <w:rFonts w:cs="Arial"/>
          <w:lang w:val="en-US"/>
        </w:rPr>
      </w:pPr>
      <w:r w:rsidRPr="00C50BA2">
        <w:rPr>
          <w:rFonts w:cs="Arial"/>
          <w:lang w:val="en-US"/>
        </w:rPr>
        <w:t>_____________________________________________________</w:t>
      </w:r>
    </w:p>
    <w:p w14:paraId="215AEB7D" w14:textId="77777777" w:rsidR="00650FCD" w:rsidRPr="00C50BA2" w:rsidRDefault="00650FCD" w:rsidP="00650FCD">
      <w:pPr>
        <w:jc w:val="center"/>
        <w:rPr>
          <w:rFonts w:cs="Arial"/>
          <w:lang w:val="en-US"/>
        </w:rPr>
      </w:pPr>
    </w:p>
    <w:p w14:paraId="1D865404" w14:textId="038C3D90" w:rsidR="001A5601" w:rsidRPr="00C50BA2" w:rsidRDefault="00650FCD" w:rsidP="009E60BB">
      <w:pPr>
        <w:jc w:val="center"/>
        <w:rPr>
          <w:rFonts w:cs="Arial"/>
          <w:szCs w:val="18"/>
          <w:lang w:val="en-US"/>
        </w:rPr>
      </w:pPr>
      <w:r w:rsidRPr="00C50BA2">
        <w:rPr>
          <w:rFonts w:cs="Arial"/>
          <w:szCs w:val="18"/>
          <w:lang w:val="en-US"/>
        </w:rPr>
        <w:t xml:space="preserve">For acceptable use of this template, refer to Info-Tech's </w:t>
      </w:r>
      <w:hyperlink r:id="rId7" w:history="1">
        <w:r w:rsidRPr="00C50BA2">
          <w:rPr>
            <w:rStyle w:val="Hyperlink"/>
            <w:rFonts w:cs="Arial"/>
            <w:szCs w:val="18"/>
            <w:lang w:val="en-US"/>
          </w:rPr>
          <w:t>Terms of Use</w:t>
        </w:r>
      </w:hyperlink>
      <w:r w:rsidRPr="00C50BA2">
        <w:rPr>
          <w:rFonts w:cs="Arial"/>
          <w:szCs w:val="18"/>
          <w:lang w:val="en-US"/>
        </w:rPr>
        <w:t>. These documents are intended to supply general information only, not specific professional or personal advice, and are not intended to be used as a substitute for any kind of professional advice. Use this document either in whole or in part as a basis and guide for document creation. To customize this document with corporate marks and titles, simply replace the Info-Tech information in the Header and Footer fields of this document.</w:t>
      </w:r>
    </w:p>
    <w:sectPr w:rsidR="001A5601" w:rsidRPr="00C50BA2" w:rsidSect="00B22878">
      <w:headerReference w:type="default" r:id="rId8"/>
      <w:footerReference w:type="default" r:id="rId9"/>
      <w:pgSz w:w="12240" w:h="15840"/>
      <w:pgMar w:top="1560" w:right="1080" w:bottom="720" w:left="108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9C3EA" w14:textId="77777777" w:rsidR="0010406D" w:rsidRDefault="0010406D" w:rsidP="00D06CF8">
      <w:r>
        <w:separator/>
      </w:r>
    </w:p>
  </w:endnote>
  <w:endnote w:type="continuationSeparator" w:id="0">
    <w:p w14:paraId="19F43543" w14:textId="77777777" w:rsidR="0010406D" w:rsidRDefault="0010406D" w:rsidP="00D06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0FDB0386-0E24-4027-A375-F9A35C9ED652}"/>
  </w:font>
  <w:font w:name="Times New Roman">
    <w:panose1 w:val="02020603050405020304"/>
    <w:charset w:val="00"/>
    <w:family w:val="roman"/>
    <w:pitch w:val="variable"/>
    <w:sig w:usb0="E0002EFF" w:usb1="C000785B" w:usb2="00000009" w:usb3="00000000" w:csb0="000001FF" w:csb1="00000000"/>
    <w:embedRegular r:id="rId2" w:fontKey="{4AD54858-A8DD-4FEC-ADC8-9A5679FB4B79}"/>
    <w:embedBold r:id="rId3" w:fontKey="{7A6C3EE9-A34C-43CA-AFD7-DA85008B553F}"/>
    <w:embedItalic r:id="rId4" w:fontKey="{7C71FBDC-ACE1-484B-AFD8-343F2B73A73B}"/>
    <w:embedBoldItalic r:id="rId5" w:fontKey="{1F5812A3-8995-42E5-8C5A-D2812F93A8F9}"/>
  </w:font>
  <w:font w:name="Courier New">
    <w:panose1 w:val="02070309020205020404"/>
    <w:charset w:val="00"/>
    <w:family w:val="modern"/>
    <w:pitch w:val="fixed"/>
    <w:sig w:usb0="E0002EFF" w:usb1="C0007843" w:usb2="00000009" w:usb3="00000000" w:csb0="000001FF" w:csb1="00000000"/>
    <w:embedRegular r:id="rId6" w:fontKey="{232C8AE8-E2F4-45C2-8FBB-3EA3C52B0287}"/>
  </w:font>
  <w:font w:name="Arial">
    <w:panose1 w:val="020B0604020202020204"/>
    <w:charset w:val="00"/>
    <w:family w:val="swiss"/>
    <w:pitch w:val="variable"/>
    <w:sig w:usb0="E0002EFF" w:usb1="C000785B" w:usb2="00000009" w:usb3="00000000" w:csb0="000001FF" w:csb1="00000000"/>
    <w:embedRegular r:id="rId7" w:fontKey="{093488FB-5097-4BFA-861D-5EC181FEC291}"/>
    <w:embedBold r:id="rId8" w:fontKey="{454B7943-B2D7-45A5-88AE-30CBF81D164E}"/>
    <w:embedItalic r:id="rId9" w:fontKey="{7B2A9C3F-3C65-4262-8031-182B81036E91}"/>
    <w:embedBoldItalic r:id="rId10" w:fontKey="{1BD63980-90CF-4213-833B-84C55C6C3AEF}"/>
  </w:font>
  <w:font w:name="Wingdings">
    <w:panose1 w:val="05000000000000000000"/>
    <w:charset w:val="02"/>
    <w:family w:val="auto"/>
    <w:pitch w:val="variable"/>
    <w:sig w:usb0="00000000" w:usb1="10000000" w:usb2="00000000" w:usb3="00000000" w:csb0="80000000" w:csb1="00000000"/>
    <w:embedRegular r:id="rId11" w:fontKey="{39C62008-9B1B-409B-B1F4-D94C61FF645E}"/>
  </w:font>
  <w:font w:name="Calibri">
    <w:panose1 w:val="020F0502020204030204"/>
    <w:charset w:val="00"/>
    <w:family w:val="swiss"/>
    <w:pitch w:val="variable"/>
    <w:sig w:usb0="E4002EFF" w:usb1="C200247B" w:usb2="00000009" w:usb3="00000000" w:csb0="000001FF" w:csb1="00000000"/>
    <w:embedRegular r:id="rId12" w:fontKey="{80A37C16-42FB-4316-8D6F-319F0806C0E5}"/>
    <w:embedBold r:id="rId13" w:fontKey="{0DDBB43C-D5DA-459B-A970-24CC5D237F64}"/>
    <w:embedItalic r:id="rId14" w:fontKey="{2B006F40-AD5A-44E0-A542-ADDAEC152147}"/>
  </w:font>
  <w:font w:name="Calibri Light">
    <w:panose1 w:val="020F0302020204030204"/>
    <w:charset w:val="00"/>
    <w:family w:val="swiss"/>
    <w:pitch w:val="variable"/>
    <w:sig w:usb0="E4002EFF" w:usb1="C200247B" w:usb2="00000009" w:usb3="00000000" w:csb0="000001FF" w:csb1="00000000"/>
    <w:embedRegular r:id="rId15" w:fontKey="{E5C672B0-4F14-47E0-BDC4-252FA6CA6E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5C2C9" w14:textId="77777777" w:rsidR="004E01B5" w:rsidRDefault="004E01B5" w:rsidP="004E01B5">
    <w:pPr>
      <w:tabs>
        <w:tab w:val="center" w:pos="4320"/>
        <w:tab w:val="right" w:pos="8640"/>
      </w:tabs>
      <w:jc w:val="center"/>
      <w:rPr>
        <w:rFonts w:eastAsia="Times New Roman" w:cs="Times New Roman"/>
        <w:szCs w:val="24"/>
        <w:lang w:val="en-US"/>
      </w:rPr>
    </w:pPr>
  </w:p>
  <w:p w14:paraId="188E51F8" w14:textId="77777777" w:rsidR="004E01B5" w:rsidRPr="00BB566F" w:rsidRDefault="004E01B5" w:rsidP="004E01B5">
    <w:pPr>
      <w:tabs>
        <w:tab w:val="center" w:pos="4320"/>
        <w:tab w:val="right" w:pos="8640"/>
      </w:tabs>
      <w:jc w:val="center"/>
      <w:rPr>
        <w:rFonts w:eastAsia="Times New Roman" w:cs="Times New Roman"/>
        <w:szCs w:val="24"/>
        <w:lang w:val="en-US"/>
      </w:rPr>
    </w:pPr>
    <w:r w:rsidRPr="00BB566F">
      <w:rPr>
        <w:rFonts w:eastAsia="Times New Roman" w:cs="Times New Roman"/>
        <w:szCs w:val="24"/>
        <w:lang w:val="en-US"/>
      </w:rPr>
      <w:fldChar w:fldCharType="begin"/>
    </w:r>
    <w:r w:rsidRPr="00BB566F">
      <w:rPr>
        <w:rFonts w:eastAsia="Times New Roman" w:cs="Times New Roman"/>
        <w:szCs w:val="24"/>
        <w:lang w:val="en-US"/>
      </w:rPr>
      <w:instrText xml:space="preserve"> PAGE   \* MERGEFORMAT </w:instrText>
    </w:r>
    <w:r w:rsidRPr="00BB566F">
      <w:rPr>
        <w:rFonts w:eastAsia="Times New Roman" w:cs="Times New Roman"/>
        <w:szCs w:val="24"/>
        <w:lang w:val="en-US"/>
      </w:rPr>
      <w:fldChar w:fldCharType="separate"/>
    </w:r>
    <w:r>
      <w:t>7</w:t>
    </w:r>
    <w:r w:rsidRPr="00BB566F">
      <w:rPr>
        <w:rFonts w:eastAsia="Times New Roman" w:cs="Times New Roman"/>
        <w:szCs w:val="24"/>
        <w:lang w:val="en-US"/>
      </w:rPr>
      <w:fldChar w:fldCharType="end"/>
    </w:r>
  </w:p>
  <w:p w14:paraId="1222967A" w14:textId="13B6228C" w:rsidR="004E01B5" w:rsidRDefault="004E01B5" w:rsidP="004E01B5">
    <w:pPr>
      <w:tabs>
        <w:tab w:val="center" w:pos="4320"/>
        <w:tab w:val="right" w:pos="8640"/>
      </w:tabs>
      <w:jc w:val="center"/>
    </w:pPr>
    <w:r w:rsidRPr="00BB566F">
      <w:rPr>
        <w:rFonts w:eastAsia="Times New Roman" w:cs="Times New Roman"/>
        <w:szCs w:val="24"/>
        <w:lang w:val="en-US"/>
      </w:rPr>
      <w:t>Info-Tech Research Group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05879" w14:textId="77777777" w:rsidR="0010406D" w:rsidRDefault="0010406D" w:rsidP="00D06CF8">
      <w:r>
        <w:separator/>
      </w:r>
    </w:p>
  </w:footnote>
  <w:footnote w:type="continuationSeparator" w:id="0">
    <w:p w14:paraId="0D9FA8C6" w14:textId="77777777" w:rsidR="0010406D" w:rsidRDefault="0010406D" w:rsidP="00D06C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612C3" w14:textId="7C17AE20" w:rsidR="00D06CF8" w:rsidRDefault="003A0C0E">
    <w:pPr>
      <w:pStyle w:val="Header"/>
    </w:pPr>
    <w:r>
      <w:rPr>
        <w:noProof/>
      </w:rPr>
      <w:drawing>
        <wp:anchor distT="0" distB="0" distL="114300" distR="114300" simplePos="0" relativeHeight="251659264" behindDoc="1" locked="0" layoutInCell="1" allowOverlap="1" wp14:anchorId="337FFAB6" wp14:editId="23CB5844">
          <wp:simplePos x="0" y="0"/>
          <wp:positionH relativeFrom="margin">
            <wp:posOffset>-699715</wp:posOffset>
          </wp:positionH>
          <wp:positionV relativeFrom="paragraph">
            <wp:posOffset>-469127</wp:posOffset>
          </wp:positionV>
          <wp:extent cx="7798435" cy="951865"/>
          <wp:effectExtent l="0" t="0" r="0" b="0"/>
          <wp:wrapNone/>
          <wp:docPr id="10" name="Picture 10" descr="C:\Users\amcmillan\Desktop\New Info-Tech Note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cmillan\Desktop\New Info-Tech Note Header.jpg"/>
                  <pic:cNvPicPr>
                    <a:picLocks noChangeAspect="1" noChangeArrowheads="1"/>
                  </pic:cNvPicPr>
                </pic:nvPicPr>
                <pic:blipFill>
                  <a:blip r:embed="rId1"/>
                  <a:srcRect/>
                  <a:stretch>
                    <a:fillRect/>
                  </a:stretch>
                </pic:blipFill>
                <pic:spPr bwMode="auto">
                  <a:xfrm>
                    <a:off x="0" y="0"/>
                    <a:ext cx="7798435" cy="9518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AD2ACAE2"/>
    <w:lvl w:ilvl="0">
      <w:start w:val="1"/>
      <w:numFmt w:val="decimal"/>
      <w:lvlText w:val="%1."/>
      <w:lvlJc w:val="left"/>
      <w:pPr>
        <w:tabs>
          <w:tab w:val="num" w:pos="720"/>
        </w:tabs>
        <w:ind w:left="720" w:hanging="360"/>
      </w:pPr>
    </w:lvl>
  </w:abstractNum>
  <w:abstractNum w:abstractNumId="1" w15:restartNumberingAfterBreak="0">
    <w:nsid w:val="054F613E"/>
    <w:multiLevelType w:val="hybridMultilevel"/>
    <w:tmpl w:val="9EFA5D8A"/>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24687058"/>
    <w:multiLevelType w:val="hybridMultilevel"/>
    <w:tmpl w:val="33C8D242"/>
    <w:lvl w:ilvl="0" w:tplc="10090001">
      <w:start w:val="1"/>
      <w:numFmt w:val="bullet"/>
      <w:lvlText w:val=""/>
      <w:lvlJc w:val="left"/>
      <w:pPr>
        <w:ind w:left="360" w:hanging="360"/>
      </w:pPr>
      <w:rPr>
        <w:rFonts w:ascii="Symbol" w:hAnsi="Symbol" w:hint="default"/>
      </w:rPr>
    </w:lvl>
    <w:lvl w:ilvl="1" w:tplc="10090001">
      <w:start w:val="1"/>
      <w:numFmt w:val="bullet"/>
      <w:lvlText w:val=""/>
      <w:lvlJc w:val="left"/>
      <w:pPr>
        <w:ind w:left="1080" w:hanging="360"/>
      </w:pPr>
      <w:rPr>
        <w:rFonts w:ascii="Symbol" w:hAnsi="Symbol" w:hint="default"/>
      </w:rPr>
    </w:lvl>
    <w:lvl w:ilvl="2" w:tplc="10090003">
      <w:start w:val="1"/>
      <w:numFmt w:val="bullet"/>
      <w:lvlText w:val="o"/>
      <w:lvlJc w:val="left"/>
      <w:pPr>
        <w:ind w:left="1800" w:hanging="360"/>
      </w:pPr>
      <w:rPr>
        <w:rFonts w:ascii="Courier New" w:hAnsi="Courier New" w:cs="Courier New" w:hint="default"/>
      </w:rPr>
    </w:lvl>
    <w:lvl w:ilvl="3" w:tplc="3A6A5982">
      <w:start w:val="1"/>
      <w:numFmt w:val="bullet"/>
      <w:lvlText w:val="-"/>
      <w:lvlJc w:val="left"/>
      <w:pPr>
        <w:ind w:left="2520" w:hanging="360"/>
      </w:pPr>
      <w:rPr>
        <w:rFonts w:ascii="Arial" w:hAnsi="Aria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30061567"/>
    <w:multiLevelType w:val="hybridMultilevel"/>
    <w:tmpl w:val="68C0FD0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DE5BDC"/>
    <w:multiLevelType w:val="hybridMultilevel"/>
    <w:tmpl w:val="8598A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0CE4FE6"/>
    <w:multiLevelType w:val="hybridMultilevel"/>
    <w:tmpl w:val="E2AA53A8"/>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D2422CE"/>
    <w:multiLevelType w:val="hybridMultilevel"/>
    <w:tmpl w:val="FCD63E4A"/>
    <w:lvl w:ilvl="0" w:tplc="250A3690">
      <w:start w:val="1"/>
      <w:numFmt w:val="decimal"/>
      <w:lvlText w:val="%1."/>
      <w:lvlJc w:val="left"/>
      <w:pPr>
        <w:ind w:left="720" w:hanging="360"/>
      </w:pPr>
      <w:rPr>
        <w:i w:val="0"/>
        <w:iCs w:val="0"/>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3175DFA"/>
    <w:multiLevelType w:val="hybridMultilevel"/>
    <w:tmpl w:val="142AF134"/>
    <w:lvl w:ilvl="0" w:tplc="5060ED0E">
      <w:start w:val="1"/>
      <w:numFmt w:val="bullet"/>
      <w:lvlText w:val=""/>
      <w:lvlJc w:val="left"/>
      <w:pPr>
        <w:tabs>
          <w:tab w:val="num" w:pos="1608"/>
        </w:tabs>
        <w:ind w:left="1608" w:hanging="360"/>
      </w:pPr>
      <w:rPr>
        <w:rFonts w:ascii="Symbol" w:hAnsi="Symbol" w:hint="default"/>
      </w:rPr>
    </w:lvl>
    <w:lvl w:ilvl="1" w:tplc="04090003" w:tentative="1">
      <w:start w:val="1"/>
      <w:numFmt w:val="bullet"/>
      <w:lvlText w:val="o"/>
      <w:lvlJc w:val="left"/>
      <w:pPr>
        <w:tabs>
          <w:tab w:val="num" w:pos="1608"/>
        </w:tabs>
        <w:ind w:left="1608" w:hanging="360"/>
      </w:pPr>
      <w:rPr>
        <w:rFonts w:ascii="Courier New" w:hAnsi="Courier New" w:cs="Courier New" w:hint="default"/>
      </w:rPr>
    </w:lvl>
    <w:lvl w:ilvl="2" w:tplc="04090005" w:tentative="1">
      <w:start w:val="1"/>
      <w:numFmt w:val="bullet"/>
      <w:lvlText w:val=""/>
      <w:lvlJc w:val="left"/>
      <w:pPr>
        <w:tabs>
          <w:tab w:val="num" w:pos="2328"/>
        </w:tabs>
        <w:ind w:left="2328" w:hanging="360"/>
      </w:pPr>
      <w:rPr>
        <w:rFonts w:ascii="Wingdings" w:hAnsi="Wingdings" w:hint="default"/>
      </w:rPr>
    </w:lvl>
    <w:lvl w:ilvl="3" w:tplc="04090001" w:tentative="1">
      <w:start w:val="1"/>
      <w:numFmt w:val="bullet"/>
      <w:lvlText w:val=""/>
      <w:lvlJc w:val="left"/>
      <w:pPr>
        <w:tabs>
          <w:tab w:val="num" w:pos="3048"/>
        </w:tabs>
        <w:ind w:left="3048" w:hanging="360"/>
      </w:pPr>
      <w:rPr>
        <w:rFonts w:ascii="Symbol" w:hAnsi="Symbol" w:hint="default"/>
      </w:rPr>
    </w:lvl>
    <w:lvl w:ilvl="4" w:tplc="04090003" w:tentative="1">
      <w:start w:val="1"/>
      <w:numFmt w:val="bullet"/>
      <w:lvlText w:val="o"/>
      <w:lvlJc w:val="left"/>
      <w:pPr>
        <w:tabs>
          <w:tab w:val="num" w:pos="3768"/>
        </w:tabs>
        <w:ind w:left="3768" w:hanging="360"/>
      </w:pPr>
      <w:rPr>
        <w:rFonts w:ascii="Courier New" w:hAnsi="Courier New" w:cs="Courier New" w:hint="default"/>
      </w:rPr>
    </w:lvl>
    <w:lvl w:ilvl="5" w:tplc="04090005" w:tentative="1">
      <w:start w:val="1"/>
      <w:numFmt w:val="bullet"/>
      <w:lvlText w:val=""/>
      <w:lvlJc w:val="left"/>
      <w:pPr>
        <w:tabs>
          <w:tab w:val="num" w:pos="4488"/>
        </w:tabs>
        <w:ind w:left="4488" w:hanging="360"/>
      </w:pPr>
      <w:rPr>
        <w:rFonts w:ascii="Wingdings" w:hAnsi="Wingdings" w:hint="default"/>
      </w:rPr>
    </w:lvl>
    <w:lvl w:ilvl="6" w:tplc="04090001" w:tentative="1">
      <w:start w:val="1"/>
      <w:numFmt w:val="bullet"/>
      <w:lvlText w:val=""/>
      <w:lvlJc w:val="left"/>
      <w:pPr>
        <w:tabs>
          <w:tab w:val="num" w:pos="5208"/>
        </w:tabs>
        <w:ind w:left="5208" w:hanging="360"/>
      </w:pPr>
      <w:rPr>
        <w:rFonts w:ascii="Symbol" w:hAnsi="Symbol" w:hint="default"/>
      </w:rPr>
    </w:lvl>
    <w:lvl w:ilvl="7" w:tplc="04090003" w:tentative="1">
      <w:start w:val="1"/>
      <w:numFmt w:val="bullet"/>
      <w:lvlText w:val="o"/>
      <w:lvlJc w:val="left"/>
      <w:pPr>
        <w:tabs>
          <w:tab w:val="num" w:pos="5928"/>
        </w:tabs>
        <w:ind w:left="5928" w:hanging="360"/>
      </w:pPr>
      <w:rPr>
        <w:rFonts w:ascii="Courier New" w:hAnsi="Courier New" w:cs="Courier New" w:hint="default"/>
      </w:rPr>
    </w:lvl>
    <w:lvl w:ilvl="8" w:tplc="04090005" w:tentative="1">
      <w:start w:val="1"/>
      <w:numFmt w:val="bullet"/>
      <w:lvlText w:val=""/>
      <w:lvlJc w:val="left"/>
      <w:pPr>
        <w:tabs>
          <w:tab w:val="num" w:pos="6648"/>
        </w:tabs>
        <w:ind w:left="6648" w:hanging="360"/>
      </w:pPr>
      <w:rPr>
        <w:rFonts w:ascii="Wingdings" w:hAnsi="Wingdings" w:hint="default"/>
      </w:rPr>
    </w:lvl>
  </w:abstractNum>
  <w:abstractNum w:abstractNumId="8" w15:restartNumberingAfterBreak="0">
    <w:nsid w:val="69A766E8"/>
    <w:multiLevelType w:val="hybridMultilevel"/>
    <w:tmpl w:val="B5E00368"/>
    <w:lvl w:ilvl="0" w:tplc="28A23F10">
      <w:start w:val="1"/>
      <w:numFmt w:val="decimal"/>
      <w:lvlText w:val="%1."/>
      <w:lvlJc w:val="left"/>
      <w:pPr>
        <w:ind w:left="720" w:hanging="360"/>
      </w:pPr>
      <w:rPr>
        <w:i w:val="0"/>
        <w:iCs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354694517">
    <w:abstractNumId w:val="0"/>
  </w:num>
  <w:num w:numId="2" w16cid:durableId="1535922093">
    <w:abstractNumId w:val="2"/>
  </w:num>
  <w:num w:numId="3" w16cid:durableId="1302617014">
    <w:abstractNumId w:val="5"/>
  </w:num>
  <w:num w:numId="4" w16cid:durableId="641496229">
    <w:abstractNumId w:val="7"/>
  </w:num>
  <w:num w:numId="5" w16cid:durableId="772673440">
    <w:abstractNumId w:val="3"/>
  </w:num>
  <w:num w:numId="6" w16cid:durableId="131362633">
    <w:abstractNumId w:val="1"/>
  </w:num>
  <w:num w:numId="7" w16cid:durableId="1950163047">
    <w:abstractNumId w:val="6"/>
  </w:num>
  <w:num w:numId="8" w16cid:durableId="419719020">
    <w:abstractNumId w:val="4"/>
  </w:num>
  <w:num w:numId="9" w16cid:durableId="18189614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embedSystemFont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F8"/>
    <w:rsid w:val="00000F54"/>
    <w:rsid w:val="0000208D"/>
    <w:rsid w:val="0000522E"/>
    <w:rsid w:val="00005E8B"/>
    <w:rsid w:val="00010B61"/>
    <w:rsid w:val="0001478E"/>
    <w:rsid w:val="0001799A"/>
    <w:rsid w:val="000179D5"/>
    <w:rsid w:val="0002043B"/>
    <w:rsid w:val="00023415"/>
    <w:rsid w:val="0002721B"/>
    <w:rsid w:val="00031DED"/>
    <w:rsid w:val="000335B9"/>
    <w:rsid w:val="00035830"/>
    <w:rsid w:val="00036067"/>
    <w:rsid w:val="000451E6"/>
    <w:rsid w:val="0004668E"/>
    <w:rsid w:val="00047816"/>
    <w:rsid w:val="00047C0B"/>
    <w:rsid w:val="00053689"/>
    <w:rsid w:val="000540C2"/>
    <w:rsid w:val="00055418"/>
    <w:rsid w:val="00062BAD"/>
    <w:rsid w:val="0006347F"/>
    <w:rsid w:val="0006546B"/>
    <w:rsid w:val="0006589E"/>
    <w:rsid w:val="00066B03"/>
    <w:rsid w:val="00066FBE"/>
    <w:rsid w:val="000672E1"/>
    <w:rsid w:val="00067B88"/>
    <w:rsid w:val="00067FC4"/>
    <w:rsid w:val="00070D67"/>
    <w:rsid w:val="0007199B"/>
    <w:rsid w:val="00072142"/>
    <w:rsid w:val="000727D3"/>
    <w:rsid w:val="000765D0"/>
    <w:rsid w:val="0008487A"/>
    <w:rsid w:val="0009041D"/>
    <w:rsid w:val="00090DD5"/>
    <w:rsid w:val="00095076"/>
    <w:rsid w:val="00096A79"/>
    <w:rsid w:val="000B20AA"/>
    <w:rsid w:val="000B291A"/>
    <w:rsid w:val="000B3443"/>
    <w:rsid w:val="000B57A4"/>
    <w:rsid w:val="000C051E"/>
    <w:rsid w:val="000C3F38"/>
    <w:rsid w:val="000C7FB7"/>
    <w:rsid w:val="000D0F07"/>
    <w:rsid w:val="000D4E31"/>
    <w:rsid w:val="000D5394"/>
    <w:rsid w:val="000D65D6"/>
    <w:rsid w:val="000E04D7"/>
    <w:rsid w:val="000E30FD"/>
    <w:rsid w:val="000E41D9"/>
    <w:rsid w:val="000E6CB7"/>
    <w:rsid w:val="000F2EDC"/>
    <w:rsid w:val="0010406D"/>
    <w:rsid w:val="00105741"/>
    <w:rsid w:val="001108EF"/>
    <w:rsid w:val="00113EA7"/>
    <w:rsid w:val="00117363"/>
    <w:rsid w:val="00121C57"/>
    <w:rsid w:val="001251BD"/>
    <w:rsid w:val="00131916"/>
    <w:rsid w:val="00136057"/>
    <w:rsid w:val="001431ED"/>
    <w:rsid w:val="00144883"/>
    <w:rsid w:val="00150BDC"/>
    <w:rsid w:val="0015114F"/>
    <w:rsid w:val="0015174E"/>
    <w:rsid w:val="001554A2"/>
    <w:rsid w:val="00156477"/>
    <w:rsid w:val="001608D8"/>
    <w:rsid w:val="00165D0D"/>
    <w:rsid w:val="00166D37"/>
    <w:rsid w:val="001671D5"/>
    <w:rsid w:val="00170722"/>
    <w:rsid w:val="00170A31"/>
    <w:rsid w:val="00174E64"/>
    <w:rsid w:val="00176404"/>
    <w:rsid w:val="00177B33"/>
    <w:rsid w:val="0018191D"/>
    <w:rsid w:val="00184712"/>
    <w:rsid w:val="00191DE8"/>
    <w:rsid w:val="00192B8C"/>
    <w:rsid w:val="001931B7"/>
    <w:rsid w:val="00194911"/>
    <w:rsid w:val="0019690C"/>
    <w:rsid w:val="00197586"/>
    <w:rsid w:val="001977D8"/>
    <w:rsid w:val="001A1949"/>
    <w:rsid w:val="001A2D27"/>
    <w:rsid w:val="001A3F62"/>
    <w:rsid w:val="001A3FB0"/>
    <w:rsid w:val="001A5601"/>
    <w:rsid w:val="001A7D1D"/>
    <w:rsid w:val="001B464B"/>
    <w:rsid w:val="001B4A92"/>
    <w:rsid w:val="001B4E4C"/>
    <w:rsid w:val="001B530E"/>
    <w:rsid w:val="001B680A"/>
    <w:rsid w:val="001B7A55"/>
    <w:rsid w:val="001C0148"/>
    <w:rsid w:val="001C14BF"/>
    <w:rsid w:val="001C3FD9"/>
    <w:rsid w:val="001D1832"/>
    <w:rsid w:val="001D471D"/>
    <w:rsid w:val="001D555B"/>
    <w:rsid w:val="001E0B75"/>
    <w:rsid w:val="001E2F36"/>
    <w:rsid w:val="001E3C2D"/>
    <w:rsid w:val="001E5120"/>
    <w:rsid w:val="001E5A3E"/>
    <w:rsid w:val="001E7134"/>
    <w:rsid w:val="001F0513"/>
    <w:rsid w:val="001F165D"/>
    <w:rsid w:val="001F2237"/>
    <w:rsid w:val="001F361F"/>
    <w:rsid w:val="0020207D"/>
    <w:rsid w:val="00202E05"/>
    <w:rsid w:val="00204151"/>
    <w:rsid w:val="0020578E"/>
    <w:rsid w:val="00207686"/>
    <w:rsid w:val="00212360"/>
    <w:rsid w:val="0021289C"/>
    <w:rsid w:val="0021674A"/>
    <w:rsid w:val="002211E5"/>
    <w:rsid w:val="002229B0"/>
    <w:rsid w:val="00222EA2"/>
    <w:rsid w:val="00235152"/>
    <w:rsid w:val="002367D6"/>
    <w:rsid w:val="00237550"/>
    <w:rsid w:val="00237765"/>
    <w:rsid w:val="002476D5"/>
    <w:rsid w:val="00254BA2"/>
    <w:rsid w:val="00260D7C"/>
    <w:rsid w:val="0026170D"/>
    <w:rsid w:val="00262B60"/>
    <w:rsid w:val="00262D2B"/>
    <w:rsid w:val="002634D0"/>
    <w:rsid w:val="00264844"/>
    <w:rsid w:val="0026579F"/>
    <w:rsid w:val="002709E4"/>
    <w:rsid w:val="00270EF9"/>
    <w:rsid w:val="00271115"/>
    <w:rsid w:val="00284576"/>
    <w:rsid w:val="00292C73"/>
    <w:rsid w:val="00295B5E"/>
    <w:rsid w:val="002968EC"/>
    <w:rsid w:val="00296E79"/>
    <w:rsid w:val="002A2BDD"/>
    <w:rsid w:val="002A6D2A"/>
    <w:rsid w:val="002B2E28"/>
    <w:rsid w:val="002B3278"/>
    <w:rsid w:val="002C26B8"/>
    <w:rsid w:val="002C5B71"/>
    <w:rsid w:val="002C68E0"/>
    <w:rsid w:val="002C72D8"/>
    <w:rsid w:val="002D01C4"/>
    <w:rsid w:val="002D6184"/>
    <w:rsid w:val="002F20C4"/>
    <w:rsid w:val="002F3B5A"/>
    <w:rsid w:val="002F422B"/>
    <w:rsid w:val="002F44CD"/>
    <w:rsid w:val="002F731F"/>
    <w:rsid w:val="00300B38"/>
    <w:rsid w:val="00304CF6"/>
    <w:rsid w:val="00311A9A"/>
    <w:rsid w:val="0031217C"/>
    <w:rsid w:val="00313C49"/>
    <w:rsid w:val="0031490A"/>
    <w:rsid w:val="00317EC6"/>
    <w:rsid w:val="003206C4"/>
    <w:rsid w:val="00321409"/>
    <w:rsid w:val="00321D52"/>
    <w:rsid w:val="00322F50"/>
    <w:rsid w:val="00325EC0"/>
    <w:rsid w:val="00326D09"/>
    <w:rsid w:val="0032776C"/>
    <w:rsid w:val="00332E7F"/>
    <w:rsid w:val="00333A78"/>
    <w:rsid w:val="00342ADB"/>
    <w:rsid w:val="00351E9C"/>
    <w:rsid w:val="00354088"/>
    <w:rsid w:val="003545A4"/>
    <w:rsid w:val="003554E3"/>
    <w:rsid w:val="00356D3C"/>
    <w:rsid w:val="00361893"/>
    <w:rsid w:val="00361C58"/>
    <w:rsid w:val="00364D52"/>
    <w:rsid w:val="003712B6"/>
    <w:rsid w:val="003751C7"/>
    <w:rsid w:val="00375C0A"/>
    <w:rsid w:val="003773CD"/>
    <w:rsid w:val="003779E3"/>
    <w:rsid w:val="003873B4"/>
    <w:rsid w:val="00387EE7"/>
    <w:rsid w:val="003A0C0E"/>
    <w:rsid w:val="003A11C7"/>
    <w:rsid w:val="003A1CC3"/>
    <w:rsid w:val="003A7D23"/>
    <w:rsid w:val="003B01E6"/>
    <w:rsid w:val="003B08D0"/>
    <w:rsid w:val="003B2710"/>
    <w:rsid w:val="003B30A8"/>
    <w:rsid w:val="003B4810"/>
    <w:rsid w:val="003B502C"/>
    <w:rsid w:val="003C031C"/>
    <w:rsid w:val="003C069B"/>
    <w:rsid w:val="003C13AB"/>
    <w:rsid w:val="003C36C2"/>
    <w:rsid w:val="003C607F"/>
    <w:rsid w:val="003D069A"/>
    <w:rsid w:val="003D2371"/>
    <w:rsid w:val="003D27CC"/>
    <w:rsid w:val="003E1447"/>
    <w:rsid w:val="003E284C"/>
    <w:rsid w:val="003E299D"/>
    <w:rsid w:val="003E3460"/>
    <w:rsid w:val="003E4EDA"/>
    <w:rsid w:val="003F0658"/>
    <w:rsid w:val="003F51B5"/>
    <w:rsid w:val="0040051C"/>
    <w:rsid w:val="004018A5"/>
    <w:rsid w:val="00401F65"/>
    <w:rsid w:val="004036F3"/>
    <w:rsid w:val="00410431"/>
    <w:rsid w:val="00410783"/>
    <w:rsid w:val="004127A9"/>
    <w:rsid w:val="0041537F"/>
    <w:rsid w:val="004157D9"/>
    <w:rsid w:val="004157E2"/>
    <w:rsid w:val="00420A98"/>
    <w:rsid w:val="00422281"/>
    <w:rsid w:val="00424CA3"/>
    <w:rsid w:val="004258AE"/>
    <w:rsid w:val="0042651C"/>
    <w:rsid w:val="004274A6"/>
    <w:rsid w:val="00430EEB"/>
    <w:rsid w:val="004414FC"/>
    <w:rsid w:val="00442464"/>
    <w:rsid w:val="004431E5"/>
    <w:rsid w:val="00443D6C"/>
    <w:rsid w:val="00445033"/>
    <w:rsid w:val="00446910"/>
    <w:rsid w:val="00446D74"/>
    <w:rsid w:val="00447D58"/>
    <w:rsid w:val="00450C92"/>
    <w:rsid w:val="00453669"/>
    <w:rsid w:val="004610D0"/>
    <w:rsid w:val="0046124C"/>
    <w:rsid w:val="00463B88"/>
    <w:rsid w:val="00465582"/>
    <w:rsid w:val="00465CDF"/>
    <w:rsid w:val="00472EC6"/>
    <w:rsid w:val="00473A90"/>
    <w:rsid w:val="004743B3"/>
    <w:rsid w:val="00477A76"/>
    <w:rsid w:val="004805C2"/>
    <w:rsid w:val="00481617"/>
    <w:rsid w:val="00491BDA"/>
    <w:rsid w:val="00494A06"/>
    <w:rsid w:val="004953CB"/>
    <w:rsid w:val="00497491"/>
    <w:rsid w:val="004A0C33"/>
    <w:rsid w:val="004A486D"/>
    <w:rsid w:val="004B2E77"/>
    <w:rsid w:val="004B6053"/>
    <w:rsid w:val="004B6AD8"/>
    <w:rsid w:val="004C05C4"/>
    <w:rsid w:val="004C1657"/>
    <w:rsid w:val="004C2B0A"/>
    <w:rsid w:val="004C2E2C"/>
    <w:rsid w:val="004C309C"/>
    <w:rsid w:val="004C6520"/>
    <w:rsid w:val="004D1461"/>
    <w:rsid w:val="004D1A6C"/>
    <w:rsid w:val="004D1AC5"/>
    <w:rsid w:val="004D3CBA"/>
    <w:rsid w:val="004D6858"/>
    <w:rsid w:val="004D69C6"/>
    <w:rsid w:val="004E01B5"/>
    <w:rsid w:val="004E1CFF"/>
    <w:rsid w:val="004F1C4E"/>
    <w:rsid w:val="004F38EA"/>
    <w:rsid w:val="004F3E09"/>
    <w:rsid w:val="004F76B1"/>
    <w:rsid w:val="005047C4"/>
    <w:rsid w:val="005060A4"/>
    <w:rsid w:val="0050649A"/>
    <w:rsid w:val="00507E70"/>
    <w:rsid w:val="00511CA3"/>
    <w:rsid w:val="005174F0"/>
    <w:rsid w:val="005225DB"/>
    <w:rsid w:val="005237D0"/>
    <w:rsid w:val="00523F23"/>
    <w:rsid w:val="00524A30"/>
    <w:rsid w:val="00525E42"/>
    <w:rsid w:val="00527182"/>
    <w:rsid w:val="00530208"/>
    <w:rsid w:val="00531788"/>
    <w:rsid w:val="0053193B"/>
    <w:rsid w:val="005329C8"/>
    <w:rsid w:val="00532E65"/>
    <w:rsid w:val="005334CC"/>
    <w:rsid w:val="0053783C"/>
    <w:rsid w:val="005409EE"/>
    <w:rsid w:val="00543348"/>
    <w:rsid w:val="005448CB"/>
    <w:rsid w:val="0054582B"/>
    <w:rsid w:val="00547ED9"/>
    <w:rsid w:val="0055277C"/>
    <w:rsid w:val="00553DB3"/>
    <w:rsid w:val="00554CB8"/>
    <w:rsid w:val="00556813"/>
    <w:rsid w:val="00563199"/>
    <w:rsid w:val="005646B2"/>
    <w:rsid w:val="005715FE"/>
    <w:rsid w:val="0057208E"/>
    <w:rsid w:val="005747B6"/>
    <w:rsid w:val="00575912"/>
    <w:rsid w:val="00575B2A"/>
    <w:rsid w:val="00576F06"/>
    <w:rsid w:val="0057759E"/>
    <w:rsid w:val="00577962"/>
    <w:rsid w:val="00582E86"/>
    <w:rsid w:val="00583AB3"/>
    <w:rsid w:val="00583D41"/>
    <w:rsid w:val="005849A1"/>
    <w:rsid w:val="005859F9"/>
    <w:rsid w:val="00593C12"/>
    <w:rsid w:val="00597B38"/>
    <w:rsid w:val="005A1117"/>
    <w:rsid w:val="005A3674"/>
    <w:rsid w:val="005A41E0"/>
    <w:rsid w:val="005A5032"/>
    <w:rsid w:val="005B359D"/>
    <w:rsid w:val="005B550A"/>
    <w:rsid w:val="005B56FD"/>
    <w:rsid w:val="005B6995"/>
    <w:rsid w:val="005C0CBD"/>
    <w:rsid w:val="005C244B"/>
    <w:rsid w:val="005C3EA9"/>
    <w:rsid w:val="005C7885"/>
    <w:rsid w:val="005D048B"/>
    <w:rsid w:val="005D0852"/>
    <w:rsid w:val="005D120E"/>
    <w:rsid w:val="005D23DC"/>
    <w:rsid w:val="005D4A17"/>
    <w:rsid w:val="005D7FA8"/>
    <w:rsid w:val="005E0D89"/>
    <w:rsid w:val="005E2AC9"/>
    <w:rsid w:val="005E4CD0"/>
    <w:rsid w:val="005F01D3"/>
    <w:rsid w:val="005F0632"/>
    <w:rsid w:val="005F2DE7"/>
    <w:rsid w:val="005F5808"/>
    <w:rsid w:val="00605582"/>
    <w:rsid w:val="00607588"/>
    <w:rsid w:val="006075F8"/>
    <w:rsid w:val="0061040B"/>
    <w:rsid w:val="006110E8"/>
    <w:rsid w:val="006136F7"/>
    <w:rsid w:val="00614F09"/>
    <w:rsid w:val="00622057"/>
    <w:rsid w:val="006277C6"/>
    <w:rsid w:val="006316BD"/>
    <w:rsid w:val="006340AA"/>
    <w:rsid w:val="00635D3D"/>
    <w:rsid w:val="00636133"/>
    <w:rsid w:val="00640E15"/>
    <w:rsid w:val="0064727B"/>
    <w:rsid w:val="0065070B"/>
    <w:rsid w:val="00650FCD"/>
    <w:rsid w:val="0065304F"/>
    <w:rsid w:val="00654CA7"/>
    <w:rsid w:val="00656EA8"/>
    <w:rsid w:val="00665692"/>
    <w:rsid w:val="00665D36"/>
    <w:rsid w:val="00666E1F"/>
    <w:rsid w:val="00666F7A"/>
    <w:rsid w:val="00681531"/>
    <w:rsid w:val="00682A06"/>
    <w:rsid w:val="00684697"/>
    <w:rsid w:val="00684EC6"/>
    <w:rsid w:val="0069095E"/>
    <w:rsid w:val="00690F7F"/>
    <w:rsid w:val="00691AED"/>
    <w:rsid w:val="00695C24"/>
    <w:rsid w:val="006977B6"/>
    <w:rsid w:val="006A0E03"/>
    <w:rsid w:val="006A1149"/>
    <w:rsid w:val="006A2616"/>
    <w:rsid w:val="006A6E02"/>
    <w:rsid w:val="006A7D74"/>
    <w:rsid w:val="006A7D83"/>
    <w:rsid w:val="006B0A51"/>
    <w:rsid w:val="006B0B88"/>
    <w:rsid w:val="006B117E"/>
    <w:rsid w:val="006B33A2"/>
    <w:rsid w:val="006B601E"/>
    <w:rsid w:val="006C2E7D"/>
    <w:rsid w:val="006C30D1"/>
    <w:rsid w:val="006C3D12"/>
    <w:rsid w:val="006C484E"/>
    <w:rsid w:val="006C4F7F"/>
    <w:rsid w:val="006C5A13"/>
    <w:rsid w:val="006C7854"/>
    <w:rsid w:val="006C79B6"/>
    <w:rsid w:val="006D1E3B"/>
    <w:rsid w:val="006D1FA6"/>
    <w:rsid w:val="006D2151"/>
    <w:rsid w:val="006D2638"/>
    <w:rsid w:val="006D3367"/>
    <w:rsid w:val="006D53A0"/>
    <w:rsid w:val="006D7743"/>
    <w:rsid w:val="006E4A24"/>
    <w:rsid w:val="006E64C7"/>
    <w:rsid w:val="006E74CF"/>
    <w:rsid w:val="006F186F"/>
    <w:rsid w:val="007003EB"/>
    <w:rsid w:val="007006A0"/>
    <w:rsid w:val="007028FB"/>
    <w:rsid w:val="00702D0D"/>
    <w:rsid w:val="00703E5A"/>
    <w:rsid w:val="007064BC"/>
    <w:rsid w:val="00706850"/>
    <w:rsid w:val="00710E38"/>
    <w:rsid w:val="00711D04"/>
    <w:rsid w:val="00712A39"/>
    <w:rsid w:val="00717E14"/>
    <w:rsid w:val="00721B3D"/>
    <w:rsid w:val="00725D3E"/>
    <w:rsid w:val="00735998"/>
    <w:rsid w:val="00735AB3"/>
    <w:rsid w:val="007417E7"/>
    <w:rsid w:val="00741DE5"/>
    <w:rsid w:val="00742A78"/>
    <w:rsid w:val="007457F4"/>
    <w:rsid w:val="00746F85"/>
    <w:rsid w:val="007477F0"/>
    <w:rsid w:val="00752AB9"/>
    <w:rsid w:val="007542D8"/>
    <w:rsid w:val="00756F7D"/>
    <w:rsid w:val="00764BFC"/>
    <w:rsid w:val="007658A6"/>
    <w:rsid w:val="00766180"/>
    <w:rsid w:val="00774150"/>
    <w:rsid w:val="007744FE"/>
    <w:rsid w:val="00777B75"/>
    <w:rsid w:val="00777C6A"/>
    <w:rsid w:val="00780EBB"/>
    <w:rsid w:val="00782754"/>
    <w:rsid w:val="007852D6"/>
    <w:rsid w:val="00785BE2"/>
    <w:rsid w:val="007861AA"/>
    <w:rsid w:val="00790EB9"/>
    <w:rsid w:val="00791B03"/>
    <w:rsid w:val="00792083"/>
    <w:rsid w:val="00792701"/>
    <w:rsid w:val="007938C2"/>
    <w:rsid w:val="00794669"/>
    <w:rsid w:val="00795EC6"/>
    <w:rsid w:val="007A08FA"/>
    <w:rsid w:val="007B21CB"/>
    <w:rsid w:val="007B2A8A"/>
    <w:rsid w:val="007B7E81"/>
    <w:rsid w:val="007C2377"/>
    <w:rsid w:val="007C42AD"/>
    <w:rsid w:val="007C5E14"/>
    <w:rsid w:val="007C737A"/>
    <w:rsid w:val="007D1108"/>
    <w:rsid w:val="007D6701"/>
    <w:rsid w:val="007E1626"/>
    <w:rsid w:val="007E4CA4"/>
    <w:rsid w:val="007F0E0A"/>
    <w:rsid w:val="007F3426"/>
    <w:rsid w:val="007F3D1B"/>
    <w:rsid w:val="007F40BD"/>
    <w:rsid w:val="00803385"/>
    <w:rsid w:val="008049FD"/>
    <w:rsid w:val="00807438"/>
    <w:rsid w:val="008074D5"/>
    <w:rsid w:val="00807D2C"/>
    <w:rsid w:val="008126F9"/>
    <w:rsid w:val="0081323F"/>
    <w:rsid w:val="00813352"/>
    <w:rsid w:val="00815E4D"/>
    <w:rsid w:val="00816970"/>
    <w:rsid w:val="008178CF"/>
    <w:rsid w:val="00820370"/>
    <w:rsid w:val="008205BB"/>
    <w:rsid w:val="00820629"/>
    <w:rsid w:val="008206DB"/>
    <w:rsid w:val="00820A12"/>
    <w:rsid w:val="00821499"/>
    <w:rsid w:val="008225A6"/>
    <w:rsid w:val="008236B0"/>
    <w:rsid w:val="008237DB"/>
    <w:rsid w:val="00823EB4"/>
    <w:rsid w:val="00823F63"/>
    <w:rsid w:val="0082531F"/>
    <w:rsid w:val="008274EF"/>
    <w:rsid w:val="00831A18"/>
    <w:rsid w:val="00832560"/>
    <w:rsid w:val="00832949"/>
    <w:rsid w:val="0083295B"/>
    <w:rsid w:val="00836C81"/>
    <w:rsid w:val="0083797C"/>
    <w:rsid w:val="00840EC8"/>
    <w:rsid w:val="008430FD"/>
    <w:rsid w:val="00843439"/>
    <w:rsid w:val="00844191"/>
    <w:rsid w:val="00847E5B"/>
    <w:rsid w:val="00850B9A"/>
    <w:rsid w:val="008533A3"/>
    <w:rsid w:val="008564C3"/>
    <w:rsid w:val="008636F1"/>
    <w:rsid w:val="00865965"/>
    <w:rsid w:val="00873CDB"/>
    <w:rsid w:val="00875EBE"/>
    <w:rsid w:val="008804D7"/>
    <w:rsid w:val="00881775"/>
    <w:rsid w:val="00881F09"/>
    <w:rsid w:val="00884155"/>
    <w:rsid w:val="00893028"/>
    <w:rsid w:val="008A67C2"/>
    <w:rsid w:val="008B087B"/>
    <w:rsid w:val="008B29E2"/>
    <w:rsid w:val="008B35B5"/>
    <w:rsid w:val="008B7B0D"/>
    <w:rsid w:val="008C1EDF"/>
    <w:rsid w:val="008C42F1"/>
    <w:rsid w:val="008C4655"/>
    <w:rsid w:val="008C5A69"/>
    <w:rsid w:val="008D0AB6"/>
    <w:rsid w:val="008D228F"/>
    <w:rsid w:val="008D346D"/>
    <w:rsid w:val="008D3D91"/>
    <w:rsid w:val="008D496A"/>
    <w:rsid w:val="008D5DD7"/>
    <w:rsid w:val="008D7151"/>
    <w:rsid w:val="008D71D7"/>
    <w:rsid w:val="008E00B2"/>
    <w:rsid w:val="008E3203"/>
    <w:rsid w:val="008E4D53"/>
    <w:rsid w:val="00906DDA"/>
    <w:rsid w:val="00907CEA"/>
    <w:rsid w:val="009107D5"/>
    <w:rsid w:val="00915861"/>
    <w:rsid w:val="00915E59"/>
    <w:rsid w:val="00916ACF"/>
    <w:rsid w:val="00920C8F"/>
    <w:rsid w:val="00927DE7"/>
    <w:rsid w:val="009315F8"/>
    <w:rsid w:val="0093370B"/>
    <w:rsid w:val="00934E42"/>
    <w:rsid w:val="009405D8"/>
    <w:rsid w:val="0094363E"/>
    <w:rsid w:val="0095058B"/>
    <w:rsid w:val="00955169"/>
    <w:rsid w:val="00956D48"/>
    <w:rsid w:val="00956F66"/>
    <w:rsid w:val="00961B51"/>
    <w:rsid w:val="0096634A"/>
    <w:rsid w:val="0096672B"/>
    <w:rsid w:val="0096726D"/>
    <w:rsid w:val="009677FD"/>
    <w:rsid w:val="00967F10"/>
    <w:rsid w:val="009707BA"/>
    <w:rsid w:val="00970A1D"/>
    <w:rsid w:val="00970F3D"/>
    <w:rsid w:val="0098028A"/>
    <w:rsid w:val="00987386"/>
    <w:rsid w:val="00990B0C"/>
    <w:rsid w:val="00991938"/>
    <w:rsid w:val="00994D9C"/>
    <w:rsid w:val="0099608F"/>
    <w:rsid w:val="009A12EE"/>
    <w:rsid w:val="009A24EA"/>
    <w:rsid w:val="009A326B"/>
    <w:rsid w:val="009A3EAE"/>
    <w:rsid w:val="009A41EC"/>
    <w:rsid w:val="009B01F2"/>
    <w:rsid w:val="009B0848"/>
    <w:rsid w:val="009B5CFA"/>
    <w:rsid w:val="009B5D5B"/>
    <w:rsid w:val="009B64A1"/>
    <w:rsid w:val="009B7F6C"/>
    <w:rsid w:val="009C188E"/>
    <w:rsid w:val="009C4CCE"/>
    <w:rsid w:val="009C5954"/>
    <w:rsid w:val="009C6247"/>
    <w:rsid w:val="009C6397"/>
    <w:rsid w:val="009C6ABB"/>
    <w:rsid w:val="009D0B19"/>
    <w:rsid w:val="009D455E"/>
    <w:rsid w:val="009D52D5"/>
    <w:rsid w:val="009D5C7E"/>
    <w:rsid w:val="009E267B"/>
    <w:rsid w:val="009E28D9"/>
    <w:rsid w:val="009E2CEE"/>
    <w:rsid w:val="009E60BB"/>
    <w:rsid w:val="009F008F"/>
    <w:rsid w:val="009F4334"/>
    <w:rsid w:val="009F63E3"/>
    <w:rsid w:val="009F75D6"/>
    <w:rsid w:val="00A01B8C"/>
    <w:rsid w:val="00A020DE"/>
    <w:rsid w:val="00A0300E"/>
    <w:rsid w:val="00A03DEE"/>
    <w:rsid w:val="00A04ABD"/>
    <w:rsid w:val="00A04BB4"/>
    <w:rsid w:val="00A05AAD"/>
    <w:rsid w:val="00A05F16"/>
    <w:rsid w:val="00A13792"/>
    <w:rsid w:val="00A14A7D"/>
    <w:rsid w:val="00A15A49"/>
    <w:rsid w:val="00A16686"/>
    <w:rsid w:val="00A220C3"/>
    <w:rsid w:val="00A232A8"/>
    <w:rsid w:val="00A245E8"/>
    <w:rsid w:val="00A4140E"/>
    <w:rsid w:val="00A4174A"/>
    <w:rsid w:val="00A4292C"/>
    <w:rsid w:val="00A4645F"/>
    <w:rsid w:val="00A4758F"/>
    <w:rsid w:val="00A52061"/>
    <w:rsid w:val="00A523BC"/>
    <w:rsid w:val="00A5426F"/>
    <w:rsid w:val="00A54369"/>
    <w:rsid w:val="00A54A15"/>
    <w:rsid w:val="00A56486"/>
    <w:rsid w:val="00A57A7D"/>
    <w:rsid w:val="00A61FC9"/>
    <w:rsid w:val="00A630B6"/>
    <w:rsid w:val="00A63992"/>
    <w:rsid w:val="00A6431D"/>
    <w:rsid w:val="00A66B34"/>
    <w:rsid w:val="00A7443C"/>
    <w:rsid w:val="00A756C2"/>
    <w:rsid w:val="00A80F48"/>
    <w:rsid w:val="00A83AD5"/>
    <w:rsid w:val="00A91092"/>
    <w:rsid w:val="00A92682"/>
    <w:rsid w:val="00A94364"/>
    <w:rsid w:val="00A96B9E"/>
    <w:rsid w:val="00A9795E"/>
    <w:rsid w:val="00AA0352"/>
    <w:rsid w:val="00AA1017"/>
    <w:rsid w:val="00AA5614"/>
    <w:rsid w:val="00AA6315"/>
    <w:rsid w:val="00AA7B74"/>
    <w:rsid w:val="00AB2661"/>
    <w:rsid w:val="00AB2B12"/>
    <w:rsid w:val="00AB4BD2"/>
    <w:rsid w:val="00AB4D63"/>
    <w:rsid w:val="00AC0679"/>
    <w:rsid w:val="00AC571D"/>
    <w:rsid w:val="00AC57A2"/>
    <w:rsid w:val="00AC5935"/>
    <w:rsid w:val="00AC6396"/>
    <w:rsid w:val="00AC6901"/>
    <w:rsid w:val="00AC696C"/>
    <w:rsid w:val="00AC7629"/>
    <w:rsid w:val="00AD0FFF"/>
    <w:rsid w:val="00AD1F6B"/>
    <w:rsid w:val="00AD3BA9"/>
    <w:rsid w:val="00AD5407"/>
    <w:rsid w:val="00AD59B1"/>
    <w:rsid w:val="00AD5F1E"/>
    <w:rsid w:val="00AD6DAA"/>
    <w:rsid w:val="00AD742E"/>
    <w:rsid w:val="00AF1966"/>
    <w:rsid w:val="00AF2792"/>
    <w:rsid w:val="00AF5284"/>
    <w:rsid w:val="00B03F1A"/>
    <w:rsid w:val="00B04E24"/>
    <w:rsid w:val="00B051D1"/>
    <w:rsid w:val="00B0569A"/>
    <w:rsid w:val="00B07C74"/>
    <w:rsid w:val="00B10C8F"/>
    <w:rsid w:val="00B110F6"/>
    <w:rsid w:val="00B149AC"/>
    <w:rsid w:val="00B22878"/>
    <w:rsid w:val="00B2468A"/>
    <w:rsid w:val="00B26333"/>
    <w:rsid w:val="00B32C27"/>
    <w:rsid w:val="00B342F0"/>
    <w:rsid w:val="00B352DD"/>
    <w:rsid w:val="00B36564"/>
    <w:rsid w:val="00B369E4"/>
    <w:rsid w:val="00B43045"/>
    <w:rsid w:val="00B43F1F"/>
    <w:rsid w:val="00B45D73"/>
    <w:rsid w:val="00B51739"/>
    <w:rsid w:val="00B53A85"/>
    <w:rsid w:val="00B540B6"/>
    <w:rsid w:val="00B6553B"/>
    <w:rsid w:val="00B70072"/>
    <w:rsid w:val="00B71608"/>
    <w:rsid w:val="00B7323B"/>
    <w:rsid w:val="00B77680"/>
    <w:rsid w:val="00B77FBD"/>
    <w:rsid w:val="00B82961"/>
    <w:rsid w:val="00B837E7"/>
    <w:rsid w:val="00B840BA"/>
    <w:rsid w:val="00B855A6"/>
    <w:rsid w:val="00B85A9D"/>
    <w:rsid w:val="00B86660"/>
    <w:rsid w:val="00B903B3"/>
    <w:rsid w:val="00BA0F9E"/>
    <w:rsid w:val="00BB5A56"/>
    <w:rsid w:val="00BB6CF6"/>
    <w:rsid w:val="00BC42E9"/>
    <w:rsid w:val="00BC4D52"/>
    <w:rsid w:val="00BC625E"/>
    <w:rsid w:val="00BC7C2C"/>
    <w:rsid w:val="00BD0E1B"/>
    <w:rsid w:val="00BD4531"/>
    <w:rsid w:val="00BE0E3E"/>
    <w:rsid w:val="00BE1BF8"/>
    <w:rsid w:val="00BE1C51"/>
    <w:rsid w:val="00BE5D68"/>
    <w:rsid w:val="00BE77A1"/>
    <w:rsid w:val="00BF2D36"/>
    <w:rsid w:val="00BF73BC"/>
    <w:rsid w:val="00C0055E"/>
    <w:rsid w:val="00C037F6"/>
    <w:rsid w:val="00C03E38"/>
    <w:rsid w:val="00C056DA"/>
    <w:rsid w:val="00C06055"/>
    <w:rsid w:val="00C075D7"/>
    <w:rsid w:val="00C1422F"/>
    <w:rsid w:val="00C1522B"/>
    <w:rsid w:val="00C16941"/>
    <w:rsid w:val="00C17A8E"/>
    <w:rsid w:val="00C205C7"/>
    <w:rsid w:val="00C21E96"/>
    <w:rsid w:val="00C2358A"/>
    <w:rsid w:val="00C24073"/>
    <w:rsid w:val="00C25DAD"/>
    <w:rsid w:val="00C318C4"/>
    <w:rsid w:val="00C31DED"/>
    <w:rsid w:val="00C33378"/>
    <w:rsid w:val="00C3388C"/>
    <w:rsid w:val="00C35D4B"/>
    <w:rsid w:val="00C4043A"/>
    <w:rsid w:val="00C40B6F"/>
    <w:rsid w:val="00C45B7A"/>
    <w:rsid w:val="00C50BA2"/>
    <w:rsid w:val="00C70090"/>
    <w:rsid w:val="00C73C68"/>
    <w:rsid w:val="00C74093"/>
    <w:rsid w:val="00C7519D"/>
    <w:rsid w:val="00C77B49"/>
    <w:rsid w:val="00C81806"/>
    <w:rsid w:val="00C82EF4"/>
    <w:rsid w:val="00C83DEC"/>
    <w:rsid w:val="00C86B9A"/>
    <w:rsid w:val="00C90BC4"/>
    <w:rsid w:val="00C91842"/>
    <w:rsid w:val="00C93DBB"/>
    <w:rsid w:val="00C96C6C"/>
    <w:rsid w:val="00CA437B"/>
    <w:rsid w:val="00CA63CF"/>
    <w:rsid w:val="00CB238F"/>
    <w:rsid w:val="00CB23DB"/>
    <w:rsid w:val="00CB42A9"/>
    <w:rsid w:val="00CC125D"/>
    <w:rsid w:val="00CD1178"/>
    <w:rsid w:val="00CD1737"/>
    <w:rsid w:val="00CD3A8B"/>
    <w:rsid w:val="00CD5792"/>
    <w:rsid w:val="00CE3388"/>
    <w:rsid w:val="00CE43ED"/>
    <w:rsid w:val="00CE4527"/>
    <w:rsid w:val="00CF3B42"/>
    <w:rsid w:val="00CF5D4A"/>
    <w:rsid w:val="00CF6348"/>
    <w:rsid w:val="00D06CF8"/>
    <w:rsid w:val="00D1109E"/>
    <w:rsid w:val="00D117A5"/>
    <w:rsid w:val="00D12492"/>
    <w:rsid w:val="00D132F8"/>
    <w:rsid w:val="00D141A3"/>
    <w:rsid w:val="00D14E86"/>
    <w:rsid w:val="00D16D7B"/>
    <w:rsid w:val="00D17DA3"/>
    <w:rsid w:val="00D2095C"/>
    <w:rsid w:val="00D26A5C"/>
    <w:rsid w:val="00D3311F"/>
    <w:rsid w:val="00D33353"/>
    <w:rsid w:val="00D34E35"/>
    <w:rsid w:val="00D37A74"/>
    <w:rsid w:val="00D445BC"/>
    <w:rsid w:val="00D473FB"/>
    <w:rsid w:val="00D50052"/>
    <w:rsid w:val="00D53A43"/>
    <w:rsid w:val="00D53F2F"/>
    <w:rsid w:val="00D53FDD"/>
    <w:rsid w:val="00D649C0"/>
    <w:rsid w:val="00D64F58"/>
    <w:rsid w:val="00D721EC"/>
    <w:rsid w:val="00D737E4"/>
    <w:rsid w:val="00D74C50"/>
    <w:rsid w:val="00D760E3"/>
    <w:rsid w:val="00D769D7"/>
    <w:rsid w:val="00D805F2"/>
    <w:rsid w:val="00D809CA"/>
    <w:rsid w:val="00D833DE"/>
    <w:rsid w:val="00D838C1"/>
    <w:rsid w:val="00D845F4"/>
    <w:rsid w:val="00D935EF"/>
    <w:rsid w:val="00DA245C"/>
    <w:rsid w:val="00DA4709"/>
    <w:rsid w:val="00DA592C"/>
    <w:rsid w:val="00DA782D"/>
    <w:rsid w:val="00DB5F3C"/>
    <w:rsid w:val="00DB7D98"/>
    <w:rsid w:val="00DC12D3"/>
    <w:rsid w:val="00DC351C"/>
    <w:rsid w:val="00DC57F8"/>
    <w:rsid w:val="00DC7D24"/>
    <w:rsid w:val="00DC7DDF"/>
    <w:rsid w:val="00DD084B"/>
    <w:rsid w:val="00DD0CD0"/>
    <w:rsid w:val="00DD190D"/>
    <w:rsid w:val="00DD25FB"/>
    <w:rsid w:val="00DD40B2"/>
    <w:rsid w:val="00DD6087"/>
    <w:rsid w:val="00DD6214"/>
    <w:rsid w:val="00DD74A0"/>
    <w:rsid w:val="00DE100E"/>
    <w:rsid w:val="00DE12CB"/>
    <w:rsid w:val="00DE31B3"/>
    <w:rsid w:val="00DE328E"/>
    <w:rsid w:val="00DE4161"/>
    <w:rsid w:val="00DF1A1F"/>
    <w:rsid w:val="00DF1CAB"/>
    <w:rsid w:val="00DF2F60"/>
    <w:rsid w:val="00DF30FB"/>
    <w:rsid w:val="00DF6006"/>
    <w:rsid w:val="00DF6EE1"/>
    <w:rsid w:val="00E03D95"/>
    <w:rsid w:val="00E05BF1"/>
    <w:rsid w:val="00E104C3"/>
    <w:rsid w:val="00E13161"/>
    <w:rsid w:val="00E13A25"/>
    <w:rsid w:val="00E200F2"/>
    <w:rsid w:val="00E23701"/>
    <w:rsid w:val="00E27D06"/>
    <w:rsid w:val="00E32261"/>
    <w:rsid w:val="00E3370E"/>
    <w:rsid w:val="00E3391E"/>
    <w:rsid w:val="00E34F59"/>
    <w:rsid w:val="00E514D3"/>
    <w:rsid w:val="00E56471"/>
    <w:rsid w:val="00E57B3C"/>
    <w:rsid w:val="00E60429"/>
    <w:rsid w:val="00E62056"/>
    <w:rsid w:val="00E6663D"/>
    <w:rsid w:val="00E6680D"/>
    <w:rsid w:val="00E74988"/>
    <w:rsid w:val="00E81816"/>
    <w:rsid w:val="00E82C62"/>
    <w:rsid w:val="00E83650"/>
    <w:rsid w:val="00E836FB"/>
    <w:rsid w:val="00E83C51"/>
    <w:rsid w:val="00E849E9"/>
    <w:rsid w:val="00EA71DC"/>
    <w:rsid w:val="00EB0032"/>
    <w:rsid w:val="00EB27E6"/>
    <w:rsid w:val="00EB65D8"/>
    <w:rsid w:val="00EC09F5"/>
    <w:rsid w:val="00EC21D2"/>
    <w:rsid w:val="00EC3261"/>
    <w:rsid w:val="00EC40AA"/>
    <w:rsid w:val="00EC513C"/>
    <w:rsid w:val="00ED06FB"/>
    <w:rsid w:val="00ED0ED8"/>
    <w:rsid w:val="00ED18AD"/>
    <w:rsid w:val="00ED35D8"/>
    <w:rsid w:val="00EE3727"/>
    <w:rsid w:val="00EE492E"/>
    <w:rsid w:val="00EE5269"/>
    <w:rsid w:val="00EE7465"/>
    <w:rsid w:val="00EF014A"/>
    <w:rsid w:val="00EF4C66"/>
    <w:rsid w:val="00EF5B03"/>
    <w:rsid w:val="00EF6038"/>
    <w:rsid w:val="00F0571D"/>
    <w:rsid w:val="00F10461"/>
    <w:rsid w:val="00F12C0F"/>
    <w:rsid w:val="00F131F7"/>
    <w:rsid w:val="00F13EC9"/>
    <w:rsid w:val="00F14939"/>
    <w:rsid w:val="00F1531E"/>
    <w:rsid w:val="00F15C32"/>
    <w:rsid w:val="00F17C2E"/>
    <w:rsid w:val="00F204EB"/>
    <w:rsid w:val="00F21B66"/>
    <w:rsid w:val="00F22FA3"/>
    <w:rsid w:val="00F256B8"/>
    <w:rsid w:val="00F324E7"/>
    <w:rsid w:val="00F342F9"/>
    <w:rsid w:val="00F37200"/>
    <w:rsid w:val="00F37424"/>
    <w:rsid w:val="00F374E7"/>
    <w:rsid w:val="00F42C3A"/>
    <w:rsid w:val="00F43A20"/>
    <w:rsid w:val="00F43A5A"/>
    <w:rsid w:val="00F44E36"/>
    <w:rsid w:val="00F502D9"/>
    <w:rsid w:val="00F54018"/>
    <w:rsid w:val="00F56093"/>
    <w:rsid w:val="00F63020"/>
    <w:rsid w:val="00F6323C"/>
    <w:rsid w:val="00F65B6E"/>
    <w:rsid w:val="00F76652"/>
    <w:rsid w:val="00F841E0"/>
    <w:rsid w:val="00F9145C"/>
    <w:rsid w:val="00F92EC4"/>
    <w:rsid w:val="00F93F8F"/>
    <w:rsid w:val="00F96AEC"/>
    <w:rsid w:val="00F9742D"/>
    <w:rsid w:val="00FA4379"/>
    <w:rsid w:val="00FA44B5"/>
    <w:rsid w:val="00FB15E0"/>
    <w:rsid w:val="00FB2A0A"/>
    <w:rsid w:val="00FB4B80"/>
    <w:rsid w:val="00FC716C"/>
    <w:rsid w:val="00FC71C1"/>
    <w:rsid w:val="00FD1BC1"/>
    <w:rsid w:val="00FD2810"/>
    <w:rsid w:val="00FD42EC"/>
    <w:rsid w:val="00FD71DD"/>
    <w:rsid w:val="00FE2ABD"/>
    <w:rsid w:val="00FE2F87"/>
    <w:rsid w:val="00FF3B50"/>
    <w:rsid w:val="00FF3BF8"/>
    <w:rsid w:val="00FF5ABD"/>
    <w:rsid w:val="00FF608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308A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95E"/>
    <w:rPr>
      <w:rFonts w:ascii="Arial" w:hAnsi="Arial"/>
      <w:sz w:val="20"/>
    </w:rPr>
  </w:style>
  <w:style w:type="paragraph" w:styleId="Heading1">
    <w:name w:val="heading 1"/>
    <w:basedOn w:val="Normal"/>
    <w:next w:val="Normal"/>
    <w:link w:val="Heading1Char"/>
    <w:qFormat/>
    <w:rsid w:val="00F13EC9"/>
    <w:pPr>
      <w:keepNext/>
      <w:spacing w:before="240" w:after="60"/>
      <w:outlineLvl w:val="0"/>
    </w:pPr>
    <w:rPr>
      <w:rFonts w:eastAsia="Times New Roman" w:cs="Arial"/>
      <w:b/>
      <w:bCs/>
      <w:kern w:val="32"/>
      <w:sz w:val="32"/>
      <w:szCs w:val="32"/>
      <w:lang w:val="en-US"/>
    </w:rPr>
  </w:style>
  <w:style w:type="paragraph" w:styleId="Heading2">
    <w:name w:val="heading 2"/>
    <w:basedOn w:val="Heading1"/>
    <w:next w:val="Normal"/>
    <w:link w:val="Heading2Char"/>
    <w:uiPriority w:val="9"/>
    <w:unhideWhenUsed/>
    <w:qFormat/>
    <w:rsid w:val="00A9795E"/>
    <w:pPr>
      <w:outlineLvl w:val="1"/>
    </w:pPr>
  </w:style>
  <w:style w:type="paragraph" w:styleId="Heading3">
    <w:name w:val="heading 3"/>
    <w:basedOn w:val="Normal"/>
    <w:next w:val="Normal"/>
    <w:link w:val="Heading3Char"/>
    <w:uiPriority w:val="9"/>
    <w:semiHidden/>
    <w:unhideWhenUsed/>
    <w:qFormat/>
    <w:rsid w:val="007006A0"/>
    <w:pPr>
      <w:keepNext/>
      <w:keepLines/>
      <w:spacing w:before="40"/>
      <w:outlineLvl w:val="2"/>
    </w:pPr>
    <w:rPr>
      <w:rFonts w:asciiTheme="majorHAnsi" w:eastAsiaTheme="majorEastAsia" w:hAnsiTheme="majorHAnsi" w:cstheme="majorBidi"/>
      <w:color w:val="14232F"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6CF8"/>
    <w:pPr>
      <w:tabs>
        <w:tab w:val="center" w:pos="4680"/>
        <w:tab w:val="right" w:pos="9360"/>
      </w:tabs>
    </w:pPr>
  </w:style>
  <w:style w:type="character" w:customStyle="1" w:styleId="HeaderChar">
    <w:name w:val="Header Char"/>
    <w:basedOn w:val="DefaultParagraphFont"/>
    <w:link w:val="Header"/>
    <w:uiPriority w:val="99"/>
    <w:rsid w:val="00D06CF8"/>
  </w:style>
  <w:style w:type="paragraph" w:styleId="Footer">
    <w:name w:val="footer"/>
    <w:basedOn w:val="Normal"/>
    <w:link w:val="FooterChar"/>
    <w:uiPriority w:val="99"/>
    <w:unhideWhenUsed/>
    <w:rsid w:val="00D06CF8"/>
    <w:pPr>
      <w:tabs>
        <w:tab w:val="center" w:pos="4680"/>
        <w:tab w:val="right" w:pos="9360"/>
      </w:tabs>
    </w:pPr>
  </w:style>
  <w:style w:type="character" w:customStyle="1" w:styleId="FooterChar">
    <w:name w:val="Footer Char"/>
    <w:basedOn w:val="DefaultParagraphFont"/>
    <w:link w:val="Footer"/>
    <w:uiPriority w:val="99"/>
    <w:rsid w:val="00D06CF8"/>
  </w:style>
  <w:style w:type="character" w:customStyle="1" w:styleId="Heading1Char">
    <w:name w:val="Heading 1 Char"/>
    <w:basedOn w:val="DefaultParagraphFont"/>
    <w:link w:val="Heading1"/>
    <w:rsid w:val="00F13EC9"/>
    <w:rPr>
      <w:rFonts w:ascii="Arial" w:eastAsia="Times New Roman" w:hAnsi="Arial" w:cs="Arial"/>
      <w:b/>
      <w:bCs/>
      <w:kern w:val="32"/>
      <w:sz w:val="32"/>
      <w:szCs w:val="32"/>
      <w:lang w:val="en-US"/>
    </w:rPr>
  </w:style>
  <w:style w:type="paragraph" w:styleId="NormalWeb">
    <w:name w:val="Normal (Web)"/>
    <w:basedOn w:val="Normal"/>
    <w:uiPriority w:val="99"/>
    <w:unhideWhenUsed/>
    <w:rsid w:val="00D17DA3"/>
    <w:pPr>
      <w:spacing w:before="100" w:beforeAutospacing="1" w:after="100" w:afterAutospacing="1"/>
    </w:pPr>
    <w:rPr>
      <w:rFonts w:ascii="Times New Roman" w:eastAsia="Times New Roman" w:hAnsi="Times New Roman" w:cs="Times New Roman"/>
      <w:sz w:val="24"/>
      <w:szCs w:val="24"/>
      <w:lang w:eastAsia="en-CA"/>
    </w:rPr>
  </w:style>
  <w:style w:type="table" w:styleId="TableGrid">
    <w:name w:val="Table Grid"/>
    <w:basedOn w:val="TableNormal"/>
    <w:uiPriority w:val="39"/>
    <w:rsid w:val="00D17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KPolicyThirdLevelContent">
    <w:name w:val="SoK Policy Third Level Content"/>
    <w:basedOn w:val="Normal"/>
    <w:rsid w:val="00D17DA3"/>
    <w:pPr>
      <w:ind w:left="1440"/>
    </w:pPr>
    <w:rPr>
      <w:rFonts w:ascii="Calibri" w:eastAsia="Times New Roman" w:hAnsi="Calibri" w:cs="Times New Roman"/>
      <w:sz w:val="24"/>
      <w:szCs w:val="20"/>
      <w:lang w:val="en-US" w:eastAsia="en-CA"/>
    </w:rPr>
  </w:style>
  <w:style w:type="paragraph" w:styleId="ListNumber2">
    <w:name w:val="List Number 2"/>
    <w:basedOn w:val="Normal"/>
    <w:rsid w:val="00121C57"/>
    <w:rPr>
      <w:rFonts w:eastAsia="Times New Roman" w:cs="Times New Roman"/>
      <w:szCs w:val="24"/>
      <w:lang w:val="en-US"/>
    </w:rPr>
  </w:style>
  <w:style w:type="character" w:styleId="Hyperlink">
    <w:name w:val="Hyperlink"/>
    <w:basedOn w:val="DefaultParagraphFont"/>
    <w:uiPriority w:val="99"/>
    <w:unhideWhenUsed/>
    <w:rsid w:val="00907CEA"/>
    <w:rPr>
      <w:color w:val="2576B7" w:themeColor="hyperlink"/>
      <w:u w:val="single"/>
    </w:rPr>
  </w:style>
  <w:style w:type="character" w:styleId="UnresolvedMention">
    <w:name w:val="Unresolved Mention"/>
    <w:basedOn w:val="DefaultParagraphFont"/>
    <w:uiPriority w:val="99"/>
    <w:semiHidden/>
    <w:unhideWhenUsed/>
    <w:rsid w:val="00907CEA"/>
    <w:rPr>
      <w:color w:val="605E5C"/>
      <w:shd w:val="clear" w:color="auto" w:fill="E1DFDD"/>
    </w:rPr>
  </w:style>
  <w:style w:type="paragraph" w:customStyle="1" w:styleId="SoKPolicySecondLevelContent">
    <w:name w:val="SoK Policy Second Level Content"/>
    <w:basedOn w:val="Normal"/>
    <w:rsid w:val="00C40B6F"/>
    <w:pPr>
      <w:ind w:left="864"/>
    </w:pPr>
    <w:rPr>
      <w:rFonts w:ascii="Calibri" w:eastAsia="Times New Roman" w:hAnsi="Calibri" w:cs="Times New Roman"/>
      <w:sz w:val="24"/>
      <w:szCs w:val="20"/>
      <w:lang w:val="en-US" w:eastAsia="en-CA"/>
    </w:rPr>
  </w:style>
  <w:style w:type="paragraph" w:styleId="ListParagraph">
    <w:name w:val="List Paragraph"/>
    <w:basedOn w:val="Normal"/>
    <w:uiPriority w:val="34"/>
    <w:qFormat/>
    <w:rsid w:val="006F186F"/>
    <w:pPr>
      <w:ind w:left="720"/>
      <w:contextualSpacing/>
    </w:pPr>
  </w:style>
  <w:style w:type="character" w:customStyle="1" w:styleId="Heading3Char">
    <w:name w:val="Heading 3 Char"/>
    <w:basedOn w:val="DefaultParagraphFont"/>
    <w:link w:val="Heading3"/>
    <w:uiPriority w:val="9"/>
    <w:semiHidden/>
    <w:rsid w:val="007006A0"/>
    <w:rPr>
      <w:rFonts w:asciiTheme="majorHAnsi" w:eastAsiaTheme="majorEastAsia" w:hAnsiTheme="majorHAnsi" w:cstheme="majorBidi"/>
      <w:color w:val="14232F" w:themeColor="accent1" w:themeShade="7F"/>
      <w:sz w:val="24"/>
      <w:szCs w:val="24"/>
    </w:rPr>
  </w:style>
  <w:style w:type="table" w:styleId="GridTable3-Accent3">
    <w:name w:val="Grid Table 3 Accent 3"/>
    <w:basedOn w:val="TableNormal"/>
    <w:uiPriority w:val="48"/>
    <w:rsid w:val="00BA0F9E"/>
    <w:tblPr>
      <w:tblStyleRowBandSize w:val="1"/>
      <w:tblStyleColBandSize w:val="1"/>
      <w:tblBorders>
        <w:top w:val="single" w:sz="4" w:space="0" w:color="DFE8F1" w:themeColor="accent3" w:themeTint="99"/>
        <w:left w:val="single" w:sz="4" w:space="0" w:color="DFE8F1" w:themeColor="accent3" w:themeTint="99"/>
        <w:bottom w:val="single" w:sz="4" w:space="0" w:color="DFE8F1" w:themeColor="accent3" w:themeTint="99"/>
        <w:right w:val="single" w:sz="4" w:space="0" w:color="DFE8F1" w:themeColor="accent3" w:themeTint="99"/>
        <w:insideH w:val="single" w:sz="4" w:space="0" w:color="DFE8F1" w:themeColor="accent3" w:themeTint="99"/>
        <w:insideV w:val="single" w:sz="4" w:space="0" w:color="DFE8F1"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F7FA" w:themeFill="accent3" w:themeFillTint="33"/>
      </w:tcPr>
    </w:tblStylePr>
    <w:tblStylePr w:type="band1Horz">
      <w:tblPr/>
      <w:tcPr>
        <w:shd w:val="clear" w:color="auto" w:fill="F4F7FA" w:themeFill="accent3" w:themeFillTint="33"/>
      </w:tcPr>
    </w:tblStylePr>
    <w:tblStylePr w:type="neCell">
      <w:tblPr/>
      <w:tcPr>
        <w:tcBorders>
          <w:bottom w:val="single" w:sz="4" w:space="0" w:color="DFE8F1" w:themeColor="accent3" w:themeTint="99"/>
        </w:tcBorders>
      </w:tcPr>
    </w:tblStylePr>
    <w:tblStylePr w:type="nwCell">
      <w:tblPr/>
      <w:tcPr>
        <w:tcBorders>
          <w:bottom w:val="single" w:sz="4" w:space="0" w:color="DFE8F1" w:themeColor="accent3" w:themeTint="99"/>
        </w:tcBorders>
      </w:tcPr>
    </w:tblStylePr>
    <w:tblStylePr w:type="seCell">
      <w:tblPr/>
      <w:tcPr>
        <w:tcBorders>
          <w:top w:val="single" w:sz="4" w:space="0" w:color="DFE8F1" w:themeColor="accent3" w:themeTint="99"/>
        </w:tcBorders>
      </w:tcPr>
    </w:tblStylePr>
    <w:tblStylePr w:type="swCell">
      <w:tblPr/>
      <w:tcPr>
        <w:tcBorders>
          <w:top w:val="single" w:sz="4" w:space="0" w:color="DFE8F1" w:themeColor="accent3" w:themeTint="99"/>
        </w:tcBorders>
      </w:tcPr>
    </w:tblStylePr>
  </w:style>
  <w:style w:type="character" w:customStyle="1" w:styleId="Heading2Char">
    <w:name w:val="Heading 2 Char"/>
    <w:basedOn w:val="DefaultParagraphFont"/>
    <w:link w:val="Heading2"/>
    <w:uiPriority w:val="9"/>
    <w:rsid w:val="00A9795E"/>
    <w:rPr>
      <w:rFonts w:ascii="Arial" w:eastAsia="Times New Roman" w:hAnsi="Arial" w:cs="Arial"/>
      <w:b/>
      <w:bCs/>
      <w:kern w:val="32"/>
      <w:sz w:val="32"/>
      <w:szCs w:val="32"/>
      <w:lang w:val="en-US"/>
    </w:rPr>
  </w:style>
  <w:style w:type="character" w:styleId="FollowedHyperlink">
    <w:name w:val="FollowedHyperlink"/>
    <w:basedOn w:val="DefaultParagraphFont"/>
    <w:uiPriority w:val="99"/>
    <w:semiHidden/>
    <w:unhideWhenUsed/>
    <w:rsid w:val="00DF30FB"/>
    <w:rPr>
      <w:color w:val="C7770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02985">
      <w:bodyDiv w:val="1"/>
      <w:marLeft w:val="0"/>
      <w:marRight w:val="0"/>
      <w:marTop w:val="0"/>
      <w:marBottom w:val="0"/>
      <w:divBdr>
        <w:top w:val="none" w:sz="0" w:space="0" w:color="auto"/>
        <w:left w:val="none" w:sz="0" w:space="0" w:color="auto"/>
        <w:bottom w:val="none" w:sz="0" w:space="0" w:color="auto"/>
        <w:right w:val="none" w:sz="0" w:space="0" w:color="auto"/>
      </w:divBdr>
    </w:div>
    <w:div w:id="98525723">
      <w:bodyDiv w:val="1"/>
      <w:marLeft w:val="0"/>
      <w:marRight w:val="0"/>
      <w:marTop w:val="0"/>
      <w:marBottom w:val="0"/>
      <w:divBdr>
        <w:top w:val="none" w:sz="0" w:space="0" w:color="auto"/>
        <w:left w:val="none" w:sz="0" w:space="0" w:color="auto"/>
        <w:bottom w:val="none" w:sz="0" w:space="0" w:color="auto"/>
        <w:right w:val="none" w:sz="0" w:space="0" w:color="auto"/>
      </w:divBdr>
    </w:div>
    <w:div w:id="102700047">
      <w:bodyDiv w:val="1"/>
      <w:marLeft w:val="0"/>
      <w:marRight w:val="0"/>
      <w:marTop w:val="0"/>
      <w:marBottom w:val="0"/>
      <w:divBdr>
        <w:top w:val="none" w:sz="0" w:space="0" w:color="auto"/>
        <w:left w:val="none" w:sz="0" w:space="0" w:color="auto"/>
        <w:bottom w:val="none" w:sz="0" w:space="0" w:color="auto"/>
        <w:right w:val="none" w:sz="0" w:space="0" w:color="auto"/>
      </w:divBdr>
    </w:div>
    <w:div w:id="151874313">
      <w:bodyDiv w:val="1"/>
      <w:marLeft w:val="0"/>
      <w:marRight w:val="0"/>
      <w:marTop w:val="0"/>
      <w:marBottom w:val="0"/>
      <w:divBdr>
        <w:top w:val="none" w:sz="0" w:space="0" w:color="auto"/>
        <w:left w:val="none" w:sz="0" w:space="0" w:color="auto"/>
        <w:bottom w:val="none" w:sz="0" w:space="0" w:color="auto"/>
        <w:right w:val="none" w:sz="0" w:space="0" w:color="auto"/>
      </w:divBdr>
    </w:div>
    <w:div w:id="162820939">
      <w:bodyDiv w:val="1"/>
      <w:marLeft w:val="0"/>
      <w:marRight w:val="0"/>
      <w:marTop w:val="0"/>
      <w:marBottom w:val="0"/>
      <w:divBdr>
        <w:top w:val="none" w:sz="0" w:space="0" w:color="auto"/>
        <w:left w:val="none" w:sz="0" w:space="0" w:color="auto"/>
        <w:bottom w:val="none" w:sz="0" w:space="0" w:color="auto"/>
        <w:right w:val="none" w:sz="0" w:space="0" w:color="auto"/>
      </w:divBdr>
    </w:div>
    <w:div w:id="183710023">
      <w:bodyDiv w:val="1"/>
      <w:marLeft w:val="0"/>
      <w:marRight w:val="0"/>
      <w:marTop w:val="0"/>
      <w:marBottom w:val="0"/>
      <w:divBdr>
        <w:top w:val="none" w:sz="0" w:space="0" w:color="auto"/>
        <w:left w:val="none" w:sz="0" w:space="0" w:color="auto"/>
        <w:bottom w:val="none" w:sz="0" w:space="0" w:color="auto"/>
        <w:right w:val="none" w:sz="0" w:space="0" w:color="auto"/>
      </w:divBdr>
    </w:div>
    <w:div w:id="205728078">
      <w:bodyDiv w:val="1"/>
      <w:marLeft w:val="0"/>
      <w:marRight w:val="0"/>
      <w:marTop w:val="0"/>
      <w:marBottom w:val="0"/>
      <w:divBdr>
        <w:top w:val="none" w:sz="0" w:space="0" w:color="auto"/>
        <w:left w:val="none" w:sz="0" w:space="0" w:color="auto"/>
        <w:bottom w:val="none" w:sz="0" w:space="0" w:color="auto"/>
        <w:right w:val="none" w:sz="0" w:space="0" w:color="auto"/>
      </w:divBdr>
    </w:div>
    <w:div w:id="218443352">
      <w:bodyDiv w:val="1"/>
      <w:marLeft w:val="0"/>
      <w:marRight w:val="0"/>
      <w:marTop w:val="0"/>
      <w:marBottom w:val="0"/>
      <w:divBdr>
        <w:top w:val="none" w:sz="0" w:space="0" w:color="auto"/>
        <w:left w:val="none" w:sz="0" w:space="0" w:color="auto"/>
        <w:bottom w:val="none" w:sz="0" w:space="0" w:color="auto"/>
        <w:right w:val="none" w:sz="0" w:space="0" w:color="auto"/>
      </w:divBdr>
    </w:div>
    <w:div w:id="219750944">
      <w:bodyDiv w:val="1"/>
      <w:marLeft w:val="0"/>
      <w:marRight w:val="0"/>
      <w:marTop w:val="0"/>
      <w:marBottom w:val="0"/>
      <w:divBdr>
        <w:top w:val="none" w:sz="0" w:space="0" w:color="auto"/>
        <w:left w:val="none" w:sz="0" w:space="0" w:color="auto"/>
        <w:bottom w:val="none" w:sz="0" w:space="0" w:color="auto"/>
        <w:right w:val="none" w:sz="0" w:space="0" w:color="auto"/>
      </w:divBdr>
    </w:div>
    <w:div w:id="238832011">
      <w:bodyDiv w:val="1"/>
      <w:marLeft w:val="0"/>
      <w:marRight w:val="0"/>
      <w:marTop w:val="0"/>
      <w:marBottom w:val="0"/>
      <w:divBdr>
        <w:top w:val="none" w:sz="0" w:space="0" w:color="auto"/>
        <w:left w:val="none" w:sz="0" w:space="0" w:color="auto"/>
        <w:bottom w:val="none" w:sz="0" w:space="0" w:color="auto"/>
        <w:right w:val="none" w:sz="0" w:space="0" w:color="auto"/>
      </w:divBdr>
    </w:div>
    <w:div w:id="294531760">
      <w:bodyDiv w:val="1"/>
      <w:marLeft w:val="0"/>
      <w:marRight w:val="0"/>
      <w:marTop w:val="0"/>
      <w:marBottom w:val="0"/>
      <w:divBdr>
        <w:top w:val="none" w:sz="0" w:space="0" w:color="auto"/>
        <w:left w:val="none" w:sz="0" w:space="0" w:color="auto"/>
        <w:bottom w:val="none" w:sz="0" w:space="0" w:color="auto"/>
        <w:right w:val="none" w:sz="0" w:space="0" w:color="auto"/>
      </w:divBdr>
    </w:div>
    <w:div w:id="363823065">
      <w:bodyDiv w:val="1"/>
      <w:marLeft w:val="0"/>
      <w:marRight w:val="0"/>
      <w:marTop w:val="0"/>
      <w:marBottom w:val="0"/>
      <w:divBdr>
        <w:top w:val="none" w:sz="0" w:space="0" w:color="auto"/>
        <w:left w:val="none" w:sz="0" w:space="0" w:color="auto"/>
        <w:bottom w:val="none" w:sz="0" w:space="0" w:color="auto"/>
        <w:right w:val="none" w:sz="0" w:space="0" w:color="auto"/>
      </w:divBdr>
    </w:div>
    <w:div w:id="371076302">
      <w:bodyDiv w:val="1"/>
      <w:marLeft w:val="0"/>
      <w:marRight w:val="0"/>
      <w:marTop w:val="0"/>
      <w:marBottom w:val="0"/>
      <w:divBdr>
        <w:top w:val="none" w:sz="0" w:space="0" w:color="auto"/>
        <w:left w:val="none" w:sz="0" w:space="0" w:color="auto"/>
        <w:bottom w:val="none" w:sz="0" w:space="0" w:color="auto"/>
        <w:right w:val="none" w:sz="0" w:space="0" w:color="auto"/>
      </w:divBdr>
    </w:div>
    <w:div w:id="418213463">
      <w:bodyDiv w:val="1"/>
      <w:marLeft w:val="0"/>
      <w:marRight w:val="0"/>
      <w:marTop w:val="0"/>
      <w:marBottom w:val="0"/>
      <w:divBdr>
        <w:top w:val="none" w:sz="0" w:space="0" w:color="auto"/>
        <w:left w:val="none" w:sz="0" w:space="0" w:color="auto"/>
        <w:bottom w:val="none" w:sz="0" w:space="0" w:color="auto"/>
        <w:right w:val="none" w:sz="0" w:space="0" w:color="auto"/>
      </w:divBdr>
    </w:div>
    <w:div w:id="497383861">
      <w:bodyDiv w:val="1"/>
      <w:marLeft w:val="0"/>
      <w:marRight w:val="0"/>
      <w:marTop w:val="0"/>
      <w:marBottom w:val="0"/>
      <w:divBdr>
        <w:top w:val="none" w:sz="0" w:space="0" w:color="auto"/>
        <w:left w:val="none" w:sz="0" w:space="0" w:color="auto"/>
        <w:bottom w:val="none" w:sz="0" w:space="0" w:color="auto"/>
        <w:right w:val="none" w:sz="0" w:space="0" w:color="auto"/>
      </w:divBdr>
    </w:div>
    <w:div w:id="498354440">
      <w:bodyDiv w:val="1"/>
      <w:marLeft w:val="0"/>
      <w:marRight w:val="0"/>
      <w:marTop w:val="0"/>
      <w:marBottom w:val="0"/>
      <w:divBdr>
        <w:top w:val="none" w:sz="0" w:space="0" w:color="auto"/>
        <w:left w:val="none" w:sz="0" w:space="0" w:color="auto"/>
        <w:bottom w:val="none" w:sz="0" w:space="0" w:color="auto"/>
        <w:right w:val="none" w:sz="0" w:space="0" w:color="auto"/>
      </w:divBdr>
    </w:div>
    <w:div w:id="501093883">
      <w:bodyDiv w:val="1"/>
      <w:marLeft w:val="0"/>
      <w:marRight w:val="0"/>
      <w:marTop w:val="0"/>
      <w:marBottom w:val="0"/>
      <w:divBdr>
        <w:top w:val="none" w:sz="0" w:space="0" w:color="auto"/>
        <w:left w:val="none" w:sz="0" w:space="0" w:color="auto"/>
        <w:bottom w:val="none" w:sz="0" w:space="0" w:color="auto"/>
        <w:right w:val="none" w:sz="0" w:space="0" w:color="auto"/>
      </w:divBdr>
    </w:div>
    <w:div w:id="543370244">
      <w:bodyDiv w:val="1"/>
      <w:marLeft w:val="0"/>
      <w:marRight w:val="0"/>
      <w:marTop w:val="0"/>
      <w:marBottom w:val="0"/>
      <w:divBdr>
        <w:top w:val="none" w:sz="0" w:space="0" w:color="auto"/>
        <w:left w:val="none" w:sz="0" w:space="0" w:color="auto"/>
        <w:bottom w:val="none" w:sz="0" w:space="0" w:color="auto"/>
        <w:right w:val="none" w:sz="0" w:space="0" w:color="auto"/>
      </w:divBdr>
    </w:div>
    <w:div w:id="561526855">
      <w:bodyDiv w:val="1"/>
      <w:marLeft w:val="0"/>
      <w:marRight w:val="0"/>
      <w:marTop w:val="0"/>
      <w:marBottom w:val="0"/>
      <w:divBdr>
        <w:top w:val="none" w:sz="0" w:space="0" w:color="auto"/>
        <w:left w:val="none" w:sz="0" w:space="0" w:color="auto"/>
        <w:bottom w:val="none" w:sz="0" w:space="0" w:color="auto"/>
        <w:right w:val="none" w:sz="0" w:space="0" w:color="auto"/>
      </w:divBdr>
    </w:div>
    <w:div w:id="586578939">
      <w:bodyDiv w:val="1"/>
      <w:marLeft w:val="0"/>
      <w:marRight w:val="0"/>
      <w:marTop w:val="0"/>
      <w:marBottom w:val="0"/>
      <w:divBdr>
        <w:top w:val="none" w:sz="0" w:space="0" w:color="auto"/>
        <w:left w:val="none" w:sz="0" w:space="0" w:color="auto"/>
        <w:bottom w:val="none" w:sz="0" w:space="0" w:color="auto"/>
        <w:right w:val="none" w:sz="0" w:space="0" w:color="auto"/>
      </w:divBdr>
    </w:div>
    <w:div w:id="617299728">
      <w:bodyDiv w:val="1"/>
      <w:marLeft w:val="0"/>
      <w:marRight w:val="0"/>
      <w:marTop w:val="0"/>
      <w:marBottom w:val="0"/>
      <w:divBdr>
        <w:top w:val="none" w:sz="0" w:space="0" w:color="auto"/>
        <w:left w:val="none" w:sz="0" w:space="0" w:color="auto"/>
        <w:bottom w:val="none" w:sz="0" w:space="0" w:color="auto"/>
        <w:right w:val="none" w:sz="0" w:space="0" w:color="auto"/>
      </w:divBdr>
    </w:div>
    <w:div w:id="653875928">
      <w:bodyDiv w:val="1"/>
      <w:marLeft w:val="0"/>
      <w:marRight w:val="0"/>
      <w:marTop w:val="0"/>
      <w:marBottom w:val="0"/>
      <w:divBdr>
        <w:top w:val="none" w:sz="0" w:space="0" w:color="auto"/>
        <w:left w:val="none" w:sz="0" w:space="0" w:color="auto"/>
        <w:bottom w:val="none" w:sz="0" w:space="0" w:color="auto"/>
        <w:right w:val="none" w:sz="0" w:space="0" w:color="auto"/>
      </w:divBdr>
    </w:div>
    <w:div w:id="715592720">
      <w:bodyDiv w:val="1"/>
      <w:marLeft w:val="0"/>
      <w:marRight w:val="0"/>
      <w:marTop w:val="0"/>
      <w:marBottom w:val="0"/>
      <w:divBdr>
        <w:top w:val="none" w:sz="0" w:space="0" w:color="auto"/>
        <w:left w:val="none" w:sz="0" w:space="0" w:color="auto"/>
        <w:bottom w:val="none" w:sz="0" w:space="0" w:color="auto"/>
        <w:right w:val="none" w:sz="0" w:space="0" w:color="auto"/>
      </w:divBdr>
    </w:div>
    <w:div w:id="732705609">
      <w:bodyDiv w:val="1"/>
      <w:marLeft w:val="0"/>
      <w:marRight w:val="0"/>
      <w:marTop w:val="0"/>
      <w:marBottom w:val="0"/>
      <w:divBdr>
        <w:top w:val="none" w:sz="0" w:space="0" w:color="auto"/>
        <w:left w:val="none" w:sz="0" w:space="0" w:color="auto"/>
        <w:bottom w:val="none" w:sz="0" w:space="0" w:color="auto"/>
        <w:right w:val="none" w:sz="0" w:space="0" w:color="auto"/>
      </w:divBdr>
    </w:div>
    <w:div w:id="735053573">
      <w:bodyDiv w:val="1"/>
      <w:marLeft w:val="0"/>
      <w:marRight w:val="0"/>
      <w:marTop w:val="0"/>
      <w:marBottom w:val="0"/>
      <w:divBdr>
        <w:top w:val="none" w:sz="0" w:space="0" w:color="auto"/>
        <w:left w:val="none" w:sz="0" w:space="0" w:color="auto"/>
        <w:bottom w:val="none" w:sz="0" w:space="0" w:color="auto"/>
        <w:right w:val="none" w:sz="0" w:space="0" w:color="auto"/>
      </w:divBdr>
    </w:div>
    <w:div w:id="784808162">
      <w:bodyDiv w:val="1"/>
      <w:marLeft w:val="0"/>
      <w:marRight w:val="0"/>
      <w:marTop w:val="0"/>
      <w:marBottom w:val="0"/>
      <w:divBdr>
        <w:top w:val="none" w:sz="0" w:space="0" w:color="auto"/>
        <w:left w:val="none" w:sz="0" w:space="0" w:color="auto"/>
        <w:bottom w:val="none" w:sz="0" w:space="0" w:color="auto"/>
        <w:right w:val="none" w:sz="0" w:space="0" w:color="auto"/>
      </w:divBdr>
    </w:div>
    <w:div w:id="795834153">
      <w:bodyDiv w:val="1"/>
      <w:marLeft w:val="0"/>
      <w:marRight w:val="0"/>
      <w:marTop w:val="0"/>
      <w:marBottom w:val="0"/>
      <w:divBdr>
        <w:top w:val="none" w:sz="0" w:space="0" w:color="auto"/>
        <w:left w:val="none" w:sz="0" w:space="0" w:color="auto"/>
        <w:bottom w:val="none" w:sz="0" w:space="0" w:color="auto"/>
        <w:right w:val="none" w:sz="0" w:space="0" w:color="auto"/>
      </w:divBdr>
    </w:div>
    <w:div w:id="810557427">
      <w:bodyDiv w:val="1"/>
      <w:marLeft w:val="0"/>
      <w:marRight w:val="0"/>
      <w:marTop w:val="0"/>
      <w:marBottom w:val="0"/>
      <w:divBdr>
        <w:top w:val="none" w:sz="0" w:space="0" w:color="auto"/>
        <w:left w:val="none" w:sz="0" w:space="0" w:color="auto"/>
        <w:bottom w:val="none" w:sz="0" w:space="0" w:color="auto"/>
        <w:right w:val="none" w:sz="0" w:space="0" w:color="auto"/>
      </w:divBdr>
    </w:div>
    <w:div w:id="813527502">
      <w:bodyDiv w:val="1"/>
      <w:marLeft w:val="0"/>
      <w:marRight w:val="0"/>
      <w:marTop w:val="0"/>
      <w:marBottom w:val="0"/>
      <w:divBdr>
        <w:top w:val="none" w:sz="0" w:space="0" w:color="auto"/>
        <w:left w:val="none" w:sz="0" w:space="0" w:color="auto"/>
        <w:bottom w:val="none" w:sz="0" w:space="0" w:color="auto"/>
        <w:right w:val="none" w:sz="0" w:space="0" w:color="auto"/>
      </w:divBdr>
    </w:div>
    <w:div w:id="860436968">
      <w:bodyDiv w:val="1"/>
      <w:marLeft w:val="0"/>
      <w:marRight w:val="0"/>
      <w:marTop w:val="0"/>
      <w:marBottom w:val="0"/>
      <w:divBdr>
        <w:top w:val="none" w:sz="0" w:space="0" w:color="auto"/>
        <w:left w:val="none" w:sz="0" w:space="0" w:color="auto"/>
        <w:bottom w:val="none" w:sz="0" w:space="0" w:color="auto"/>
        <w:right w:val="none" w:sz="0" w:space="0" w:color="auto"/>
      </w:divBdr>
    </w:div>
    <w:div w:id="898907914">
      <w:bodyDiv w:val="1"/>
      <w:marLeft w:val="0"/>
      <w:marRight w:val="0"/>
      <w:marTop w:val="0"/>
      <w:marBottom w:val="0"/>
      <w:divBdr>
        <w:top w:val="none" w:sz="0" w:space="0" w:color="auto"/>
        <w:left w:val="none" w:sz="0" w:space="0" w:color="auto"/>
        <w:bottom w:val="none" w:sz="0" w:space="0" w:color="auto"/>
        <w:right w:val="none" w:sz="0" w:space="0" w:color="auto"/>
      </w:divBdr>
    </w:div>
    <w:div w:id="917446907">
      <w:bodyDiv w:val="1"/>
      <w:marLeft w:val="0"/>
      <w:marRight w:val="0"/>
      <w:marTop w:val="0"/>
      <w:marBottom w:val="0"/>
      <w:divBdr>
        <w:top w:val="none" w:sz="0" w:space="0" w:color="auto"/>
        <w:left w:val="none" w:sz="0" w:space="0" w:color="auto"/>
        <w:bottom w:val="none" w:sz="0" w:space="0" w:color="auto"/>
        <w:right w:val="none" w:sz="0" w:space="0" w:color="auto"/>
      </w:divBdr>
    </w:div>
    <w:div w:id="944580879">
      <w:bodyDiv w:val="1"/>
      <w:marLeft w:val="0"/>
      <w:marRight w:val="0"/>
      <w:marTop w:val="0"/>
      <w:marBottom w:val="0"/>
      <w:divBdr>
        <w:top w:val="none" w:sz="0" w:space="0" w:color="auto"/>
        <w:left w:val="none" w:sz="0" w:space="0" w:color="auto"/>
        <w:bottom w:val="none" w:sz="0" w:space="0" w:color="auto"/>
        <w:right w:val="none" w:sz="0" w:space="0" w:color="auto"/>
      </w:divBdr>
    </w:div>
    <w:div w:id="993996371">
      <w:bodyDiv w:val="1"/>
      <w:marLeft w:val="0"/>
      <w:marRight w:val="0"/>
      <w:marTop w:val="0"/>
      <w:marBottom w:val="0"/>
      <w:divBdr>
        <w:top w:val="none" w:sz="0" w:space="0" w:color="auto"/>
        <w:left w:val="none" w:sz="0" w:space="0" w:color="auto"/>
        <w:bottom w:val="none" w:sz="0" w:space="0" w:color="auto"/>
        <w:right w:val="none" w:sz="0" w:space="0" w:color="auto"/>
      </w:divBdr>
    </w:div>
    <w:div w:id="1009914022">
      <w:bodyDiv w:val="1"/>
      <w:marLeft w:val="0"/>
      <w:marRight w:val="0"/>
      <w:marTop w:val="0"/>
      <w:marBottom w:val="0"/>
      <w:divBdr>
        <w:top w:val="none" w:sz="0" w:space="0" w:color="auto"/>
        <w:left w:val="none" w:sz="0" w:space="0" w:color="auto"/>
        <w:bottom w:val="none" w:sz="0" w:space="0" w:color="auto"/>
        <w:right w:val="none" w:sz="0" w:space="0" w:color="auto"/>
      </w:divBdr>
    </w:div>
    <w:div w:id="1050303219">
      <w:bodyDiv w:val="1"/>
      <w:marLeft w:val="0"/>
      <w:marRight w:val="0"/>
      <w:marTop w:val="0"/>
      <w:marBottom w:val="0"/>
      <w:divBdr>
        <w:top w:val="none" w:sz="0" w:space="0" w:color="auto"/>
        <w:left w:val="none" w:sz="0" w:space="0" w:color="auto"/>
        <w:bottom w:val="none" w:sz="0" w:space="0" w:color="auto"/>
        <w:right w:val="none" w:sz="0" w:space="0" w:color="auto"/>
      </w:divBdr>
    </w:div>
    <w:div w:id="1091002960">
      <w:bodyDiv w:val="1"/>
      <w:marLeft w:val="0"/>
      <w:marRight w:val="0"/>
      <w:marTop w:val="0"/>
      <w:marBottom w:val="0"/>
      <w:divBdr>
        <w:top w:val="none" w:sz="0" w:space="0" w:color="auto"/>
        <w:left w:val="none" w:sz="0" w:space="0" w:color="auto"/>
        <w:bottom w:val="none" w:sz="0" w:space="0" w:color="auto"/>
        <w:right w:val="none" w:sz="0" w:space="0" w:color="auto"/>
      </w:divBdr>
    </w:div>
    <w:div w:id="1092318671">
      <w:bodyDiv w:val="1"/>
      <w:marLeft w:val="0"/>
      <w:marRight w:val="0"/>
      <w:marTop w:val="0"/>
      <w:marBottom w:val="0"/>
      <w:divBdr>
        <w:top w:val="none" w:sz="0" w:space="0" w:color="auto"/>
        <w:left w:val="none" w:sz="0" w:space="0" w:color="auto"/>
        <w:bottom w:val="none" w:sz="0" w:space="0" w:color="auto"/>
        <w:right w:val="none" w:sz="0" w:space="0" w:color="auto"/>
      </w:divBdr>
    </w:div>
    <w:div w:id="1094738906">
      <w:bodyDiv w:val="1"/>
      <w:marLeft w:val="0"/>
      <w:marRight w:val="0"/>
      <w:marTop w:val="0"/>
      <w:marBottom w:val="0"/>
      <w:divBdr>
        <w:top w:val="none" w:sz="0" w:space="0" w:color="auto"/>
        <w:left w:val="none" w:sz="0" w:space="0" w:color="auto"/>
        <w:bottom w:val="none" w:sz="0" w:space="0" w:color="auto"/>
        <w:right w:val="none" w:sz="0" w:space="0" w:color="auto"/>
      </w:divBdr>
    </w:div>
    <w:div w:id="1103916237">
      <w:bodyDiv w:val="1"/>
      <w:marLeft w:val="0"/>
      <w:marRight w:val="0"/>
      <w:marTop w:val="0"/>
      <w:marBottom w:val="0"/>
      <w:divBdr>
        <w:top w:val="none" w:sz="0" w:space="0" w:color="auto"/>
        <w:left w:val="none" w:sz="0" w:space="0" w:color="auto"/>
        <w:bottom w:val="none" w:sz="0" w:space="0" w:color="auto"/>
        <w:right w:val="none" w:sz="0" w:space="0" w:color="auto"/>
      </w:divBdr>
    </w:div>
    <w:div w:id="1146699845">
      <w:bodyDiv w:val="1"/>
      <w:marLeft w:val="0"/>
      <w:marRight w:val="0"/>
      <w:marTop w:val="0"/>
      <w:marBottom w:val="0"/>
      <w:divBdr>
        <w:top w:val="none" w:sz="0" w:space="0" w:color="auto"/>
        <w:left w:val="none" w:sz="0" w:space="0" w:color="auto"/>
        <w:bottom w:val="none" w:sz="0" w:space="0" w:color="auto"/>
        <w:right w:val="none" w:sz="0" w:space="0" w:color="auto"/>
      </w:divBdr>
    </w:div>
    <w:div w:id="1161847591">
      <w:bodyDiv w:val="1"/>
      <w:marLeft w:val="0"/>
      <w:marRight w:val="0"/>
      <w:marTop w:val="0"/>
      <w:marBottom w:val="0"/>
      <w:divBdr>
        <w:top w:val="none" w:sz="0" w:space="0" w:color="auto"/>
        <w:left w:val="none" w:sz="0" w:space="0" w:color="auto"/>
        <w:bottom w:val="none" w:sz="0" w:space="0" w:color="auto"/>
        <w:right w:val="none" w:sz="0" w:space="0" w:color="auto"/>
      </w:divBdr>
    </w:div>
    <w:div w:id="1212493789">
      <w:bodyDiv w:val="1"/>
      <w:marLeft w:val="0"/>
      <w:marRight w:val="0"/>
      <w:marTop w:val="0"/>
      <w:marBottom w:val="0"/>
      <w:divBdr>
        <w:top w:val="none" w:sz="0" w:space="0" w:color="auto"/>
        <w:left w:val="none" w:sz="0" w:space="0" w:color="auto"/>
        <w:bottom w:val="none" w:sz="0" w:space="0" w:color="auto"/>
        <w:right w:val="none" w:sz="0" w:space="0" w:color="auto"/>
      </w:divBdr>
    </w:div>
    <w:div w:id="1231497339">
      <w:bodyDiv w:val="1"/>
      <w:marLeft w:val="0"/>
      <w:marRight w:val="0"/>
      <w:marTop w:val="0"/>
      <w:marBottom w:val="0"/>
      <w:divBdr>
        <w:top w:val="none" w:sz="0" w:space="0" w:color="auto"/>
        <w:left w:val="none" w:sz="0" w:space="0" w:color="auto"/>
        <w:bottom w:val="none" w:sz="0" w:space="0" w:color="auto"/>
        <w:right w:val="none" w:sz="0" w:space="0" w:color="auto"/>
      </w:divBdr>
    </w:div>
    <w:div w:id="1247688273">
      <w:bodyDiv w:val="1"/>
      <w:marLeft w:val="0"/>
      <w:marRight w:val="0"/>
      <w:marTop w:val="0"/>
      <w:marBottom w:val="0"/>
      <w:divBdr>
        <w:top w:val="none" w:sz="0" w:space="0" w:color="auto"/>
        <w:left w:val="none" w:sz="0" w:space="0" w:color="auto"/>
        <w:bottom w:val="none" w:sz="0" w:space="0" w:color="auto"/>
        <w:right w:val="none" w:sz="0" w:space="0" w:color="auto"/>
      </w:divBdr>
    </w:div>
    <w:div w:id="1261404088">
      <w:bodyDiv w:val="1"/>
      <w:marLeft w:val="0"/>
      <w:marRight w:val="0"/>
      <w:marTop w:val="0"/>
      <w:marBottom w:val="0"/>
      <w:divBdr>
        <w:top w:val="none" w:sz="0" w:space="0" w:color="auto"/>
        <w:left w:val="none" w:sz="0" w:space="0" w:color="auto"/>
        <w:bottom w:val="none" w:sz="0" w:space="0" w:color="auto"/>
        <w:right w:val="none" w:sz="0" w:space="0" w:color="auto"/>
      </w:divBdr>
    </w:div>
    <w:div w:id="1270049032">
      <w:bodyDiv w:val="1"/>
      <w:marLeft w:val="0"/>
      <w:marRight w:val="0"/>
      <w:marTop w:val="0"/>
      <w:marBottom w:val="0"/>
      <w:divBdr>
        <w:top w:val="none" w:sz="0" w:space="0" w:color="auto"/>
        <w:left w:val="none" w:sz="0" w:space="0" w:color="auto"/>
        <w:bottom w:val="none" w:sz="0" w:space="0" w:color="auto"/>
        <w:right w:val="none" w:sz="0" w:space="0" w:color="auto"/>
      </w:divBdr>
    </w:div>
    <w:div w:id="1283725693">
      <w:bodyDiv w:val="1"/>
      <w:marLeft w:val="0"/>
      <w:marRight w:val="0"/>
      <w:marTop w:val="0"/>
      <w:marBottom w:val="0"/>
      <w:divBdr>
        <w:top w:val="none" w:sz="0" w:space="0" w:color="auto"/>
        <w:left w:val="none" w:sz="0" w:space="0" w:color="auto"/>
        <w:bottom w:val="none" w:sz="0" w:space="0" w:color="auto"/>
        <w:right w:val="none" w:sz="0" w:space="0" w:color="auto"/>
      </w:divBdr>
    </w:div>
    <w:div w:id="1313027075">
      <w:bodyDiv w:val="1"/>
      <w:marLeft w:val="0"/>
      <w:marRight w:val="0"/>
      <w:marTop w:val="0"/>
      <w:marBottom w:val="0"/>
      <w:divBdr>
        <w:top w:val="none" w:sz="0" w:space="0" w:color="auto"/>
        <w:left w:val="none" w:sz="0" w:space="0" w:color="auto"/>
        <w:bottom w:val="none" w:sz="0" w:space="0" w:color="auto"/>
        <w:right w:val="none" w:sz="0" w:space="0" w:color="auto"/>
      </w:divBdr>
    </w:div>
    <w:div w:id="1321427159">
      <w:bodyDiv w:val="1"/>
      <w:marLeft w:val="0"/>
      <w:marRight w:val="0"/>
      <w:marTop w:val="0"/>
      <w:marBottom w:val="0"/>
      <w:divBdr>
        <w:top w:val="none" w:sz="0" w:space="0" w:color="auto"/>
        <w:left w:val="none" w:sz="0" w:space="0" w:color="auto"/>
        <w:bottom w:val="none" w:sz="0" w:space="0" w:color="auto"/>
        <w:right w:val="none" w:sz="0" w:space="0" w:color="auto"/>
      </w:divBdr>
    </w:div>
    <w:div w:id="1328090048">
      <w:bodyDiv w:val="1"/>
      <w:marLeft w:val="0"/>
      <w:marRight w:val="0"/>
      <w:marTop w:val="0"/>
      <w:marBottom w:val="0"/>
      <w:divBdr>
        <w:top w:val="none" w:sz="0" w:space="0" w:color="auto"/>
        <w:left w:val="none" w:sz="0" w:space="0" w:color="auto"/>
        <w:bottom w:val="none" w:sz="0" w:space="0" w:color="auto"/>
        <w:right w:val="none" w:sz="0" w:space="0" w:color="auto"/>
      </w:divBdr>
    </w:div>
    <w:div w:id="1372803038">
      <w:bodyDiv w:val="1"/>
      <w:marLeft w:val="0"/>
      <w:marRight w:val="0"/>
      <w:marTop w:val="0"/>
      <w:marBottom w:val="0"/>
      <w:divBdr>
        <w:top w:val="none" w:sz="0" w:space="0" w:color="auto"/>
        <w:left w:val="none" w:sz="0" w:space="0" w:color="auto"/>
        <w:bottom w:val="none" w:sz="0" w:space="0" w:color="auto"/>
        <w:right w:val="none" w:sz="0" w:space="0" w:color="auto"/>
      </w:divBdr>
    </w:div>
    <w:div w:id="1375081481">
      <w:bodyDiv w:val="1"/>
      <w:marLeft w:val="0"/>
      <w:marRight w:val="0"/>
      <w:marTop w:val="0"/>
      <w:marBottom w:val="0"/>
      <w:divBdr>
        <w:top w:val="none" w:sz="0" w:space="0" w:color="auto"/>
        <w:left w:val="none" w:sz="0" w:space="0" w:color="auto"/>
        <w:bottom w:val="none" w:sz="0" w:space="0" w:color="auto"/>
        <w:right w:val="none" w:sz="0" w:space="0" w:color="auto"/>
      </w:divBdr>
    </w:div>
    <w:div w:id="1452703539">
      <w:bodyDiv w:val="1"/>
      <w:marLeft w:val="0"/>
      <w:marRight w:val="0"/>
      <w:marTop w:val="0"/>
      <w:marBottom w:val="0"/>
      <w:divBdr>
        <w:top w:val="none" w:sz="0" w:space="0" w:color="auto"/>
        <w:left w:val="none" w:sz="0" w:space="0" w:color="auto"/>
        <w:bottom w:val="none" w:sz="0" w:space="0" w:color="auto"/>
        <w:right w:val="none" w:sz="0" w:space="0" w:color="auto"/>
      </w:divBdr>
    </w:div>
    <w:div w:id="1484395281">
      <w:bodyDiv w:val="1"/>
      <w:marLeft w:val="0"/>
      <w:marRight w:val="0"/>
      <w:marTop w:val="0"/>
      <w:marBottom w:val="0"/>
      <w:divBdr>
        <w:top w:val="none" w:sz="0" w:space="0" w:color="auto"/>
        <w:left w:val="none" w:sz="0" w:space="0" w:color="auto"/>
        <w:bottom w:val="none" w:sz="0" w:space="0" w:color="auto"/>
        <w:right w:val="none" w:sz="0" w:space="0" w:color="auto"/>
      </w:divBdr>
    </w:div>
    <w:div w:id="1512330009">
      <w:bodyDiv w:val="1"/>
      <w:marLeft w:val="0"/>
      <w:marRight w:val="0"/>
      <w:marTop w:val="0"/>
      <w:marBottom w:val="0"/>
      <w:divBdr>
        <w:top w:val="none" w:sz="0" w:space="0" w:color="auto"/>
        <w:left w:val="none" w:sz="0" w:space="0" w:color="auto"/>
        <w:bottom w:val="none" w:sz="0" w:space="0" w:color="auto"/>
        <w:right w:val="none" w:sz="0" w:space="0" w:color="auto"/>
      </w:divBdr>
    </w:div>
    <w:div w:id="1633292053">
      <w:bodyDiv w:val="1"/>
      <w:marLeft w:val="0"/>
      <w:marRight w:val="0"/>
      <w:marTop w:val="0"/>
      <w:marBottom w:val="0"/>
      <w:divBdr>
        <w:top w:val="none" w:sz="0" w:space="0" w:color="auto"/>
        <w:left w:val="none" w:sz="0" w:space="0" w:color="auto"/>
        <w:bottom w:val="none" w:sz="0" w:space="0" w:color="auto"/>
        <w:right w:val="none" w:sz="0" w:space="0" w:color="auto"/>
      </w:divBdr>
    </w:div>
    <w:div w:id="1683556750">
      <w:bodyDiv w:val="1"/>
      <w:marLeft w:val="0"/>
      <w:marRight w:val="0"/>
      <w:marTop w:val="0"/>
      <w:marBottom w:val="0"/>
      <w:divBdr>
        <w:top w:val="none" w:sz="0" w:space="0" w:color="auto"/>
        <w:left w:val="none" w:sz="0" w:space="0" w:color="auto"/>
        <w:bottom w:val="none" w:sz="0" w:space="0" w:color="auto"/>
        <w:right w:val="none" w:sz="0" w:space="0" w:color="auto"/>
      </w:divBdr>
    </w:div>
    <w:div w:id="1693799395">
      <w:bodyDiv w:val="1"/>
      <w:marLeft w:val="0"/>
      <w:marRight w:val="0"/>
      <w:marTop w:val="0"/>
      <w:marBottom w:val="0"/>
      <w:divBdr>
        <w:top w:val="none" w:sz="0" w:space="0" w:color="auto"/>
        <w:left w:val="none" w:sz="0" w:space="0" w:color="auto"/>
        <w:bottom w:val="none" w:sz="0" w:space="0" w:color="auto"/>
        <w:right w:val="none" w:sz="0" w:space="0" w:color="auto"/>
      </w:divBdr>
    </w:div>
    <w:div w:id="1695964110">
      <w:bodyDiv w:val="1"/>
      <w:marLeft w:val="0"/>
      <w:marRight w:val="0"/>
      <w:marTop w:val="0"/>
      <w:marBottom w:val="0"/>
      <w:divBdr>
        <w:top w:val="none" w:sz="0" w:space="0" w:color="auto"/>
        <w:left w:val="none" w:sz="0" w:space="0" w:color="auto"/>
        <w:bottom w:val="none" w:sz="0" w:space="0" w:color="auto"/>
        <w:right w:val="none" w:sz="0" w:space="0" w:color="auto"/>
      </w:divBdr>
    </w:div>
    <w:div w:id="1713310272">
      <w:bodyDiv w:val="1"/>
      <w:marLeft w:val="0"/>
      <w:marRight w:val="0"/>
      <w:marTop w:val="0"/>
      <w:marBottom w:val="0"/>
      <w:divBdr>
        <w:top w:val="none" w:sz="0" w:space="0" w:color="auto"/>
        <w:left w:val="none" w:sz="0" w:space="0" w:color="auto"/>
        <w:bottom w:val="none" w:sz="0" w:space="0" w:color="auto"/>
        <w:right w:val="none" w:sz="0" w:space="0" w:color="auto"/>
      </w:divBdr>
    </w:div>
    <w:div w:id="1728452089">
      <w:bodyDiv w:val="1"/>
      <w:marLeft w:val="0"/>
      <w:marRight w:val="0"/>
      <w:marTop w:val="0"/>
      <w:marBottom w:val="0"/>
      <w:divBdr>
        <w:top w:val="none" w:sz="0" w:space="0" w:color="auto"/>
        <w:left w:val="none" w:sz="0" w:space="0" w:color="auto"/>
        <w:bottom w:val="none" w:sz="0" w:space="0" w:color="auto"/>
        <w:right w:val="none" w:sz="0" w:space="0" w:color="auto"/>
      </w:divBdr>
    </w:div>
    <w:div w:id="1734427821">
      <w:bodyDiv w:val="1"/>
      <w:marLeft w:val="0"/>
      <w:marRight w:val="0"/>
      <w:marTop w:val="0"/>
      <w:marBottom w:val="0"/>
      <w:divBdr>
        <w:top w:val="none" w:sz="0" w:space="0" w:color="auto"/>
        <w:left w:val="none" w:sz="0" w:space="0" w:color="auto"/>
        <w:bottom w:val="none" w:sz="0" w:space="0" w:color="auto"/>
        <w:right w:val="none" w:sz="0" w:space="0" w:color="auto"/>
      </w:divBdr>
    </w:div>
    <w:div w:id="1735008195">
      <w:bodyDiv w:val="1"/>
      <w:marLeft w:val="0"/>
      <w:marRight w:val="0"/>
      <w:marTop w:val="0"/>
      <w:marBottom w:val="0"/>
      <w:divBdr>
        <w:top w:val="none" w:sz="0" w:space="0" w:color="auto"/>
        <w:left w:val="none" w:sz="0" w:space="0" w:color="auto"/>
        <w:bottom w:val="none" w:sz="0" w:space="0" w:color="auto"/>
        <w:right w:val="none" w:sz="0" w:space="0" w:color="auto"/>
      </w:divBdr>
    </w:div>
    <w:div w:id="1797334045">
      <w:bodyDiv w:val="1"/>
      <w:marLeft w:val="0"/>
      <w:marRight w:val="0"/>
      <w:marTop w:val="0"/>
      <w:marBottom w:val="0"/>
      <w:divBdr>
        <w:top w:val="none" w:sz="0" w:space="0" w:color="auto"/>
        <w:left w:val="none" w:sz="0" w:space="0" w:color="auto"/>
        <w:bottom w:val="none" w:sz="0" w:space="0" w:color="auto"/>
        <w:right w:val="none" w:sz="0" w:space="0" w:color="auto"/>
      </w:divBdr>
    </w:div>
    <w:div w:id="1904870001">
      <w:bodyDiv w:val="1"/>
      <w:marLeft w:val="0"/>
      <w:marRight w:val="0"/>
      <w:marTop w:val="0"/>
      <w:marBottom w:val="0"/>
      <w:divBdr>
        <w:top w:val="none" w:sz="0" w:space="0" w:color="auto"/>
        <w:left w:val="none" w:sz="0" w:space="0" w:color="auto"/>
        <w:bottom w:val="none" w:sz="0" w:space="0" w:color="auto"/>
        <w:right w:val="none" w:sz="0" w:space="0" w:color="auto"/>
      </w:divBdr>
    </w:div>
    <w:div w:id="1946838553">
      <w:bodyDiv w:val="1"/>
      <w:marLeft w:val="0"/>
      <w:marRight w:val="0"/>
      <w:marTop w:val="0"/>
      <w:marBottom w:val="0"/>
      <w:divBdr>
        <w:top w:val="none" w:sz="0" w:space="0" w:color="auto"/>
        <w:left w:val="none" w:sz="0" w:space="0" w:color="auto"/>
        <w:bottom w:val="none" w:sz="0" w:space="0" w:color="auto"/>
        <w:right w:val="none" w:sz="0" w:space="0" w:color="auto"/>
      </w:divBdr>
    </w:div>
    <w:div w:id="1980066649">
      <w:bodyDiv w:val="1"/>
      <w:marLeft w:val="0"/>
      <w:marRight w:val="0"/>
      <w:marTop w:val="0"/>
      <w:marBottom w:val="0"/>
      <w:divBdr>
        <w:top w:val="none" w:sz="0" w:space="0" w:color="auto"/>
        <w:left w:val="none" w:sz="0" w:space="0" w:color="auto"/>
        <w:bottom w:val="none" w:sz="0" w:space="0" w:color="auto"/>
        <w:right w:val="none" w:sz="0" w:space="0" w:color="auto"/>
      </w:divBdr>
    </w:div>
    <w:div w:id="2017925021">
      <w:bodyDiv w:val="1"/>
      <w:marLeft w:val="0"/>
      <w:marRight w:val="0"/>
      <w:marTop w:val="0"/>
      <w:marBottom w:val="0"/>
      <w:divBdr>
        <w:top w:val="none" w:sz="0" w:space="0" w:color="auto"/>
        <w:left w:val="none" w:sz="0" w:space="0" w:color="auto"/>
        <w:bottom w:val="none" w:sz="0" w:space="0" w:color="auto"/>
        <w:right w:val="none" w:sz="0" w:space="0" w:color="auto"/>
      </w:divBdr>
    </w:div>
    <w:div w:id="2019189739">
      <w:bodyDiv w:val="1"/>
      <w:marLeft w:val="0"/>
      <w:marRight w:val="0"/>
      <w:marTop w:val="0"/>
      <w:marBottom w:val="0"/>
      <w:divBdr>
        <w:top w:val="none" w:sz="0" w:space="0" w:color="auto"/>
        <w:left w:val="none" w:sz="0" w:space="0" w:color="auto"/>
        <w:bottom w:val="none" w:sz="0" w:space="0" w:color="auto"/>
        <w:right w:val="none" w:sz="0" w:space="0" w:color="auto"/>
      </w:divBdr>
    </w:div>
    <w:div w:id="2027555231">
      <w:bodyDiv w:val="1"/>
      <w:marLeft w:val="0"/>
      <w:marRight w:val="0"/>
      <w:marTop w:val="0"/>
      <w:marBottom w:val="0"/>
      <w:divBdr>
        <w:top w:val="none" w:sz="0" w:space="0" w:color="auto"/>
        <w:left w:val="none" w:sz="0" w:space="0" w:color="auto"/>
        <w:bottom w:val="none" w:sz="0" w:space="0" w:color="auto"/>
        <w:right w:val="none" w:sz="0" w:space="0" w:color="auto"/>
      </w:divBdr>
    </w:div>
    <w:div w:id="2042978150">
      <w:bodyDiv w:val="1"/>
      <w:marLeft w:val="0"/>
      <w:marRight w:val="0"/>
      <w:marTop w:val="0"/>
      <w:marBottom w:val="0"/>
      <w:divBdr>
        <w:top w:val="none" w:sz="0" w:space="0" w:color="auto"/>
        <w:left w:val="none" w:sz="0" w:space="0" w:color="auto"/>
        <w:bottom w:val="none" w:sz="0" w:space="0" w:color="auto"/>
        <w:right w:val="none" w:sz="0" w:space="0" w:color="auto"/>
      </w:divBdr>
    </w:div>
    <w:div w:id="2050109537">
      <w:bodyDiv w:val="1"/>
      <w:marLeft w:val="0"/>
      <w:marRight w:val="0"/>
      <w:marTop w:val="0"/>
      <w:marBottom w:val="0"/>
      <w:divBdr>
        <w:top w:val="none" w:sz="0" w:space="0" w:color="auto"/>
        <w:left w:val="none" w:sz="0" w:space="0" w:color="auto"/>
        <w:bottom w:val="none" w:sz="0" w:space="0" w:color="auto"/>
        <w:right w:val="none" w:sz="0" w:space="0" w:color="auto"/>
      </w:divBdr>
    </w:div>
    <w:div w:id="2079281814">
      <w:bodyDiv w:val="1"/>
      <w:marLeft w:val="0"/>
      <w:marRight w:val="0"/>
      <w:marTop w:val="0"/>
      <w:marBottom w:val="0"/>
      <w:divBdr>
        <w:top w:val="none" w:sz="0" w:space="0" w:color="auto"/>
        <w:left w:val="none" w:sz="0" w:space="0" w:color="auto"/>
        <w:bottom w:val="none" w:sz="0" w:space="0" w:color="auto"/>
        <w:right w:val="none" w:sz="0" w:space="0" w:color="auto"/>
      </w:divBdr>
    </w:div>
    <w:div w:id="2083720496">
      <w:bodyDiv w:val="1"/>
      <w:marLeft w:val="0"/>
      <w:marRight w:val="0"/>
      <w:marTop w:val="0"/>
      <w:marBottom w:val="0"/>
      <w:divBdr>
        <w:top w:val="none" w:sz="0" w:space="0" w:color="auto"/>
        <w:left w:val="none" w:sz="0" w:space="0" w:color="auto"/>
        <w:bottom w:val="none" w:sz="0" w:space="0" w:color="auto"/>
        <w:right w:val="none" w:sz="0" w:space="0" w:color="auto"/>
      </w:divBdr>
    </w:div>
    <w:div w:id="212561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www.infotech.com/term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ITRG Current">
      <a:dk1>
        <a:srgbClr val="333333"/>
      </a:dk1>
      <a:lt1>
        <a:srgbClr val="FFFFFF"/>
      </a:lt1>
      <a:dk2>
        <a:srgbClr val="222222"/>
      </a:dk2>
      <a:lt2>
        <a:srgbClr val="EEEEEE"/>
      </a:lt2>
      <a:accent1>
        <a:srgbClr val="29475F"/>
      </a:accent1>
      <a:accent2>
        <a:srgbClr val="6293BB"/>
      </a:accent2>
      <a:accent3>
        <a:srgbClr val="CADAE8"/>
      </a:accent3>
      <a:accent4>
        <a:srgbClr val="CED990"/>
      </a:accent4>
      <a:accent5>
        <a:srgbClr val="D6D6D6"/>
      </a:accent5>
      <a:accent6>
        <a:srgbClr val="FFFFFF"/>
      </a:accent6>
      <a:hlink>
        <a:srgbClr val="2576B7"/>
      </a:hlink>
      <a:folHlink>
        <a:srgbClr val="C7770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1231</Words>
  <Characters>7018</Characters>
  <Application>Microsoft Office Word</Application>
  <DocSecurity>0</DocSecurity>
  <Lines>58</Lines>
  <Paragraphs>16</Paragraphs>
  <ScaleCrop>false</ScaleCrop>
  <Company/>
  <LinksUpToDate>false</LinksUpToDate>
  <CharactersWithSpaces>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2025-01-03T15:13:00Z</dcterms:created>
  <dcterms:modified xsi:type="dcterms:W3CDTF">2025-01-03T15:13:00Z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d24214e-5322-4789-8422-cbe411bc3a74_Enabled">
    <vt:lpwstr>true</vt:lpwstr>
  </property>
  <property fmtid="{D5CDD505-2E9C-101B-9397-08002B2CF9AE}" pid="3" name="MSIP_Label_7d24214e-5322-4789-8422-cbe411bc3a74_SetDate">
    <vt:lpwstr>2025-01-03T15:13:20Z</vt:lpwstr>
  </property>
  <property fmtid="{D5CDD505-2E9C-101B-9397-08002B2CF9AE}" pid="4" name="MSIP_Label_7d24214e-5322-4789-8422-cbe411bc3a74_Method">
    <vt:lpwstr>Standard</vt:lpwstr>
  </property>
  <property fmtid="{D5CDD505-2E9C-101B-9397-08002B2CF9AE}" pid="5" name="MSIP_Label_7d24214e-5322-4789-8422-cbe411bc3a74_Name">
    <vt:lpwstr>7d24214e-5322-4789-8422-cbe411bc3a74</vt:lpwstr>
  </property>
  <property fmtid="{D5CDD505-2E9C-101B-9397-08002B2CF9AE}" pid="6" name="MSIP_Label_7d24214e-5322-4789-8422-cbe411bc3a74_SiteId">
    <vt:lpwstr>113d1920-a1e0-48cf-a70a-868cbb03f3f6</vt:lpwstr>
  </property>
  <property fmtid="{D5CDD505-2E9C-101B-9397-08002B2CF9AE}" pid="7" name="MSIP_Label_7d24214e-5322-4789-8422-cbe411bc3a74_ActionId">
    <vt:lpwstr>173d77e7-aa94-45ee-bf63-28ee74e587c1</vt:lpwstr>
  </property>
  <property fmtid="{D5CDD505-2E9C-101B-9397-08002B2CF9AE}" pid="8" name="MSIP_Label_7d24214e-5322-4789-8422-cbe411bc3a74_ContentBits">
    <vt:lpwstr>0</vt:lpwstr>
  </property>
</Properties>
</file>